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CA062B" w14:textId="37CA6193" w:rsidR="000D1590" w:rsidRPr="00D4476C" w:rsidRDefault="000D1590" w:rsidP="00867653">
      <w:pPr>
        <w:spacing w:line="360" w:lineRule="auto"/>
        <w:jc w:val="right"/>
        <w:rPr>
          <w:rFonts w:cstheme="minorHAnsi"/>
          <w:bCs/>
          <w:sz w:val="22"/>
          <w:szCs w:val="22"/>
        </w:rPr>
      </w:pPr>
      <w:r w:rsidRPr="00D4476C">
        <w:rPr>
          <w:rFonts w:cstheme="minorHAnsi"/>
          <w:bCs/>
          <w:sz w:val="22"/>
          <w:szCs w:val="22"/>
        </w:rPr>
        <w:t>Warszawa,</w:t>
      </w:r>
      <w:r w:rsidR="00214FAC">
        <w:rPr>
          <w:rFonts w:cstheme="minorHAnsi"/>
          <w:bCs/>
          <w:sz w:val="22"/>
          <w:szCs w:val="22"/>
        </w:rPr>
        <w:t xml:space="preserve"> 25</w:t>
      </w:r>
      <w:r w:rsidR="00B94AF9">
        <w:rPr>
          <w:rFonts w:cstheme="minorHAnsi"/>
          <w:bCs/>
          <w:sz w:val="22"/>
          <w:szCs w:val="22"/>
        </w:rPr>
        <w:t xml:space="preserve"> </w:t>
      </w:r>
      <w:r w:rsidR="00E83886">
        <w:rPr>
          <w:rFonts w:cstheme="minorHAnsi"/>
          <w:bCs/>
          <w:sz w:val="22"/>
          <w:szCs w:val="22"/>
        </w:rPr>
        <w:t>maja</w:t>
      </w:r>
      <w:r w:rsidRPr="00D4476C">
        <w:rPr>
          <w:rFonts w:cstheme="minorHAnsi"/>
          <w:bCs/>
          <w:sz w:val="22"/>
          <w:szCs w:val="22"/>
        </w:rPr>
        <w:t xml:space="preserve"> 20</w:t>
      </w:r>
      <w:r w:rsidR="00A13FF3">
        <w:rPr>
          <w:rFonts w:cstheme="minorHAnsi"/>
          <w:bCs/>
          <w:sz w:val="22"/>
          <w:szCs w:val="22"/>
        </w:rPr>
        <w:t>20</w:t>
      </w:r>
    </w:p>
    <w:p w14:paraId="195B62FC" w14:textId="77777777" w:rsidR="00AD351F" w:rsidRPr="00D4476C" w:rsidRDefault="000D1590" w:rsidP="00867653">
      <w:pPr>
        <w:spacing w:line="360" w:lineRule="auto"/>
        <w:rPr>
          <w:rFonts w:cstheme="minorHAnsi"/>
          <w:bCs/>
          <w:sz w:val="22"/>
          <w:szCs w:val="22"/>
        </w:rPr>
      </w:pPr>
      <w:r w:rsidRPr="00D4476C">
        <w:rPr>
          <w:rFonts w:cstheme="minorHAnsi"/>
          <w:bCs/>
          <w:sz w:val="22"/>
          <w:szCs w:val="22"/>
        </w:rPr>
        <w:t>Informacja prasowa</w:t>
      </w:r>
    </w:p>
    <w:p w14:paraId="31F645B2" w14:textId="342651EF" w:rsidR="00214FAC" w:rsidRDefault="004B70FD" w:rsidP="00867653">
      <w:pPr>
        <w:tabs>
          <w:tab w:val="left" w:pos="2601"/>
        </w:tabs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3D21FEB6" w14:textId="2A81FB74" w:rsidR="00214FAC" w:rsidRDefault="00214FAC" w:rsidP="00867653">
      <w:pPr>
        <w:tabs>
          <w:tab w:val="left" w:pos="2601"/>
        </w:tabs>
        <w:spacing w:line="360" w:lineRule="auto"/>
        <w:jc w:val="center"/>
        <w:rPr>
          <w:rFonts w:cstheme="minorHAnsi"/>
          <w:b/>
          <w:bCs/>
          <w:sz w:val="22"/>
          <w:szCs w:val="22"/>
        </w:rPr>
      </w:pPr>
      <w:r w:rsidRPr="00214FAC">
        <w:rPr>
          <w:rFonts w:cstheme="minorHAnsi"/>
          <w:b/>
          <w:bCs/>
          <w:sz w:val="22"/>
          <w:szCs w:val="22"/>
        </w:rPr>
        <w:t>Spadek PK</w:t>
      </w:r>
      <w:r>
        <w:rPr>
          <w:rFonts w:cstheme="minorHAnsi"/>
          <w:b/>
          <w:bCs/>
          <w:sz w:val="22"/>
          <w:szCs w:val="22"/>
        </w:rPr>
        <w:t>B o połowę? To cena zmian klimatu</w:t>
      </w:r>
      <w:r w:rsidR="00F01C91">
        <w:rPr>
          <w:rFonts w:cstheme="minorHAnsi"/>
          <w:b/>
          <w:bCs/>
          <w:sz w:val="22"/>
          <w:szCs w:val="22"/>
        </w:rPr>
        <w:t>.</w:t>
      </w:r>
    </w:p>
    <w:p w14:paraId="734223FE" w14:textId="4718169E" w:rsidR="001E70B5" w:rsidRPr="00214FAC" w:rsidRDefault="001E70B5" w:rsidP="00867653">
      <w:pPr>
        <w:tabs>
          <w:tab w:val="left" w:pos="2601"/>
        </w:tabs>
        <w:spacing w:line="360" w:lineRule="auto"/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Afryka </w:t>
      </w:r>
      <w:r w:rsidR="004506E7">
        <w:rPr>
          <w:rFonts w:cstheme="minorHAnsi"/>
          <w:b/>
          <w:bCs/>
          <w:sz w:val="22"/>
          <w:szCs w:val="22"/>
        </w:rPr>
        <w:t xml:space="preserve">jako pierwsza </w:t>
      </w:r>
      <w:r>
        <w:rPr>
          <w:rFonts w:cstheme="minorHAnsi"/>
          <w:b/>
          <w:bCs/>
          <w:sz w:val="22"/>
          <w:szCs w:val="22"/>
        </w:rPr>
        <w:t>mierzy się z ich konsekwencjami</w:t>
      </w:r>
    </w:p>
    <w:p w14:paraId="4FDC8658" w14:textId="77777777" w:rsidR="00214FAC" w:rsidRDefault="00214FAC" w:rsidP="00867653">
      <w:pPr>
        <w:spacing w:line="360" w:lineRule="auto"/>
        <w:rPr>
          <w:rFonts w:ascii="Calibri" w:eastAsia="Calibri" w:hAnsi="Calibri"/>
          <w:b/>
          <w:sz w:val="22"/>
          <w:szCs w:val="22"/>
          <w:u w:val="single"/>
        </w:rPr>
      </w:pPr>
    </w:p>
    <w:p w14:paraId="08E4D24D" w14:textId="6B2B6B77" w:rsidR="00867653" w:rsidRDefault="001E70B5" w:rsidP="00867653">
      <w:pPr>
        <w:spacing w:after="160" w:line="360" w:lineRule="auto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867653">
        <w:rPr>
          <w:rFonts w:ascii="Calibri" w:eastAsia="Calibri" w:hAnsi="Calibri"/>
          <w:b/>
          <w:bCs/>
          <w:sz w:val="22"/>
          <w:szCs w:val="22"/>
        </w:rPr>
        <w:t xml:space="preserve">Kryzys klimatyczny nie </w:t>
      </w:r>
      <w:r w:rsidR="00D47203">
        <w:rPr>
          <w:rFonts w:ascii="Calibri" w:eastAsia="Calibri" w:hAnsi="Calibri"/>
          <w:b/>
          <w:bCs/>
          <w:sz w:val="22"/>
          <w:szCs w:val="22"/>
        </w:rPr>
        <w:t>jest wyzwaniem wyłącznie</w:t>
      </w:r>
      <w:r w:rsidRPr="00867653">
        <w:rPr>
          <w:rFonts w:ascii="Calibri" w:eastAsia="Calibri" w:hAnsi="Calibri"/>
          <w:b/>
          <w:bCs/>
          <w:sz w:val="22"/>
          <w:szCs w:val="22"/>
        </w:rPr>
        <w:t xml:space="preserve"> dla przyszłych pokoleń. Jego wysoką cenę już </w:t>
      </w:r>
      <w:r w:rsidR="007A63FD">
        <w:rPr>
          <w:rFonts w:ascii="Calibri" w:eastAsia="Calibri" w:hAnsi="Calibri"/>
          <w:b/>
          <w:bCs/>
          <w:sz w:val="22"/>
          <w:szCs w:val="22"/>
        </w:rPr>
        <w:t xml:space="preserve">teraz </w:t>
      </w:r>
      <w:r w:rsidR="00D47203" w:rsidRPr="00867653">
        <w:rPr>
          <w:rFonts w:ascii="Calibri" w:eastAsia="Calibri" w:hAnsi="Calibri"/>
          <w:b/>
          <w:bCs/>
          <w:sz w:val="22"/>
          <w:szCs w:val="22"/>
        </w:rPr>
        <w:t xml:space="preserve">ponoszą </w:t>
      </w:r>
      <w:r w:rsidR="00D47203">
        <w:rPr>
          <w:rFonts w:ascii="Calibri" w:eastAsia="Calibri" w:hAnsi="Calibri"/>
          <w:b/>
          <w:bCs/>
          <w:sz w:val="22"/>
          <w:szCs w:val="22"/>
        </w:rPr>
        <w:t xml:space="preserve">na przykład </w:t>
      </w:r>
      <w:r w:rsidRPr="00867653">
        <w:rPr>
          <w:rFonts w:ascii="Calibri" w:eastAsia="Calibri" w:hAnsi="Calibri"/>
          <w:b/>
          <w:bCs/>
          <w:sz w:val="22"/>
          <w:szCs w:val="22"/>
        </w:rPr>
        <w:t xml:space="preserve">kraje afrykańskie, które najmniej </w:t>
      </w:r>
      <w:r w:rsidR="007A63FD" w:rsidRPr="00867653">
        <w:rPr>
          <w:rFonts w:ascii="Calibri" w:eastAsia="Calibri" w:hAnsi="Calibri"/>
          <w:b/>
          <w:bCs/>
          <w:sz w:val="22"/>
          <w:szCs w:val="22"/>
        </w:rPr>
        <w:t xml:space="preserve">się do niego </w:t>
      </w:r>
      <w:r w:rsidRPr="00867653">
        <w:rPr>
          <w:rFonts w:ascii="Calibri" w:eastAsia="Calibri" w:hAnsi="Calibri"/>
          <w:b/>
          <w:bCs/>
          <w:sz w:val="22"/>
          <w:szCs w:val="22"/>
        </w:rPr>
        <w:t xml:space="preserve">przyczyniają. Kontynent ten emituje zaledwie 4% gazów cieplarnianych </w:t>
      </w:r>
      <w:r w:rsidR="00916A9C" w:rsidRPr="00867653">
        <w:rPr>
          <w:rFonts w:ascii="Calibri" w:eastAsia="Calibri" w:hAnsi="Calibri"/>
          <w:b/>
          <w:bCs/>
          <w:sz w:val="22"/>
          <w:szCs w:val="22"/>
        </w:rPr>
        <w:t xml:space="preserve">pochodzenia </w:t>
      </w:r>
      <w:r w:rsidRPr="00867653">
        <w:rPr>
          <w:rFonts w:ascii="Calibri" w:eastAsia="Calibri" w:hAnsi="Calibri"/>
          <w:b/>
          <w:bCs/>
          <w:sz w:val="22"/>
          <w:szCs w:val="22"/>
        </w:rPr>
        <w:t>antropogenicznego</w:t>
      </w:r>
      <w:r w:rsidRPr="00867653">
        <w:rPr>
          <w:rStyle w:val="Odwoanieprzypisudolnego"/>
          <w:rFonts w:ascii="Calibri" w:eastAsia="Calibri" w:hAnsi="Calibri"/>
          <w:b/>
          <w:bCs/>
          <w:sz w:val="22"/>
          <w:szCs w:val="22"/>
        </w:rPr>
        <w:footnoteReference w:id="1"/>
      </w:r>
      <w:r w:rsidRPr="00867653">
        <w:rPr>
          <w:rFonts w:ascii="Calibri" w:eastAsia="Calibri" w:hAnsi="Calibri"/>
          <w:b/>
          <w:bCs/>
          <w:sz w:val="22"/>
          <w:szCs w:val="22"/>
        </w:rPr>
        <w:t xml:space="preserve">. </w:t>
      </w:r>
      <w:r w:rsidR="00867653">
        <w:rPr>
          <w:rFonts w:ascii="Calibri" w:eastAsia="Calibri" w:hAnsi="Calibri"/>
          <w:b/>
          <w:bCs/>
          <w:sz w:val="22"/>
          <w:szCs w:val="22"/>
        </w:rPr>
        <w:t xml:space="preserve">Sytuacja, która </w:t>
      </w:r>
      <w:r w:rsidR="007A63FD">
        <w:rPr>
          <w:rFonts w:ascii="Calibri" w:eastAsia="Calibri" w:hAnsi="Calibri"/>
          <w:b/>
          <w:bCs/>
          <w:sz w:val="22"/>
          <w:szCs w:val="22"/>
        </w:rPr>
        <w:t xml:space="preserve">dotyka </w:t>
      </w:r>
      <w:r w:rsidR="00916A9C">
        <w:rPr>
          <w:rFonts w:ascii="Calibri" w:eastAsia="Calibri" w:hAnsi="Calibri"/>
          <w:b/>
          <w:bCs/>
          <w:sz w:val="22"/>
          <w:szCs w:val="22"/>
        </w:rPr>
        <w:t xml:space="preserve">chociażby </w:t>
      </w:r>
      <w:r w:rsidR="00867653">
        <w:rPr>
          <w:rFonts w:ascii="Calibri" w:eastAsia="Calibri" w:hAnsi="Calibri"/>
          <w:b/>
          <w:bCs/>
          <w:sz w:val="22"/>
          <w:szCs w:val="22"/>
        </w:rPr>
        <w:t>Zimbabwe</w:t>
      </w:r>
      <w:r w:rsidR="00CD421E">
        <w:rPr>
          <w:rFonts w:ascii="Calibri" w:eastAsia="Calibri" w:hAnsi="Calibri"/>
          <w:b/>
          <w:bCs/>
          <w:sz w:val="22"/>
          <w:szCs w:val="22"/>
        </w:rPr>
        <w:t>,</w:t>
      </w:r>
      <w:r w:rsidR="00867653">
        <w:rPr>
          <w:rFonts w:ascii="Calibri" w:eastAsia="Calibri" w:hAnsi="Calibri"/>
          <w:b/>
          <w:bCs/>
          <w:sz w:val="22"/>
          <w:szCs w:val="22"/>
        </w:rPr>
        <w:t xml:space="preserve"> dotyczy niemal całej Afryki Zachodniej i Środkowej. </w:t>
      </w:r>
    </w:p>
    <w:p w14:paraId="2AE137F5" w14:textId="57BE7A86" w:rsidR="00214FAC" w:rsidRPr="00867653" w:rsidRDefault="00867653" w:rsidP="00867653">
      <w:pPr>
        <w:spacing w:after="160" w:line="360" w:lineRule="auto"/>
        <w:jc w:val="both"/>
        <w:rPr>
          <w:rFonts w:ascii="Calibri" w:eastAsia="Calibri" w:hAnsi="Calibri"/>
          <w:sz w:val="22"/>
          <w:szCs w:val="22"/>
        </w:rPr>
      </w:pPr>
      <w:r w:rsidRPr="00867653">
        <w:rPr>
          <w:rFonts w:ascii="Calibri" w:eastAsia="Calibri" w:hAnsi="Calibri"/>
          <w:sz w:val="22"/>
          <w:szCs w:val="22"/>
        </w:rPr>
        <w:t>25 maja obchodzimy Dzień Afryki, zwany również Świętem Jedności Afrykańskiej</w:t>
      </w:r>
      <w:r>
        <w:rPr>
          <w:rFonts w:ascii="Calibri" w:eastAsia="Calibri" w:hAnsi="Calibri"/>
          <w:sz w:val="22"/>
          <w:szCs w:val="22"/>
        </w:rPr>
        <w:t xml:space="preserve">. </w:t>
      </w:r>
      <w:r w:rsidR="00916A9C">
        <w:rPr>
          <w:rFonts w:ascii="Calibri" w:eastAsia="Calibri" w:hAnsi="Calibri"/>
          <w:sz w:val="22"/>
          <w:szCs w:val="22"/>
        </w:rPr>
        <w:t>J</w:t>
      </w:r>
      <w:r>
        <w:rPr>
          <w:rFonts w:ascii="Calibri" w:eastAsia="Calibri" w:hAnsi="Calibri"/>
          <w:sz w:val="22"/>
          <w:szCs w:val="22"/>
        </w:rPr>
        <w:t xml:space="preserve">ednak </w:t>
      </w:r>
      <w:r w:rsidR="00916A9C">
        <w:rPr>
          <w:rFonts w:ascii="Calibri" w:eastAsia="Calibri" w:hAnsi="Calibri"/>
          <w:sz w:val="22"/>
          <w:szCs w:val="22"/>
        </w:rPr>
        <w:t xml:space="preserve">śledząc </w:t>
      </w:r>
      <w:r>
        <w:rPr>
          <w:rFonts w:ascii="Calibri" w:eastAsia="Calibri" w:hAnsi="Calibri"/>
          <w:sz w:val="22"/>
          <w:szCs w:val="22"/>
        </w:rPr>
        <w:t xml:space="preserve">najnowsze doniesienia medialne, trudno doszukiwać się powodów do świętowania. </w:t>
      </w:r>
      <w:r w:rsidRPr="00867653">
        <w:rPr>
          <w:rFonts w:ascii="Calibri" w:eastAsia="Calibri" w:hAnsi="Calibri"/>
          <w:sz w:val="22"/>
          <w:szCs w:val="22"/>
        </w:rPr>
        <w:t>Wysychają</w:t>
      </w:r>
      <w:r>
        <w:rPr>
          <w:rFonts w:ascii="Calibri" w:eastAsia="Calibri" w:hAnsi="Calibri"/>
          <w:sz w:val="22"/>
          <w:szCs w:val="22"/>
        </w:rPr>
        <w:t xml:space="preserve">ce </w:t>
      </w:r>
      <w:r w:rsidRPr="00867653">
        <w:rPr>
          <w:rFonts w:ascii="Calibri" w:eastAsia="Calibri" w:hAnsi="Calibri"/>
          <w:sz w:val="22"/>
          <w:szCs w:val="22"/>
        </w:rPr>
        <w:t>Wodospady Wiktorii</w:t>
      </w:r>
      <w:r>
        <w:rPr>
          <w:rFonts w:ascii="Calibri" w:eastAsia="Calibri" w:hAnsi="Calibri"/>
          <w:sz w:val="22"/>
          <w:szCs w:val="22"/>
        </w:rPr>
        <w:t>, jednego z cudów świata</w:t>
      </w:r>
      <w:r w:rsidR="007A63FD">
        <w:rPr>
          <w:rFonts w:ascii="Calibri" w:eastAsia="Calibri" w:hAnsi="Calibri"/>
          <w:sz w:val="22"/>
          <w:szCs w:val="22"/>
        </w:rPr>
        <w:t>,</w:t>
      </w:r>
      <w:r>
        <w:rPr>
          <w:rFonts w:ascii="Calibri" w:eastAsia="Calibri" w:hAnsi="Calibri"/>
          <w:sz w:val="22"/>
          <w:szCs w:val="22"/>
        </w:rPr>
        <w:t xml:space="preserve"> są namacalnym dowodem na trudną sytuację</w:t>
      </w:r>
      <w:r w:rsidR="00CD421E">
        <w:rPr>
          <w:rFonts w:ascii="Calibri" w:eastAsia="Calibri" w:hAnsi="Calibri"/>
          <w:sz w:val="22"/>
          <w:szCs w:val="22"/>
        </w:rPr>
        <w:t>,</w:t>
      </w:r>
      <w:r>
        <w:rPr>
          <w:rFonts w:ascii="Calibri" w:eastAsia="Calibri" w:hAnsi="Calibri"/>
          <w:sz w:val="22"/>
          <w:szCs w:val="22"/>
        </w:rPr>
        <w:t xml:space="preserve"> z jaką muszą mierzyć się </w:t>
      </w:r>
      <w:r w:rsidR="00CD421E">
        <w:rPr>
          <w:rFonts w:ascii="Calibri" w:eastAsia="Calibri" w:hAnsi="Calibri"/>
          <w:sz w:val="22"/>
          <w:szCs w:val="22"/>
        </w:rPr>
        <w:t>k</w:t>
      </w:r>
      <w:r w:rsidR="004506E7">
        <w:rPr>
          <w:rFonts w:ascii="Calibri" w:eastAsia="Calibri" w:hAnsi="Calibri"/>
          <w:sz w:val="22"/>
          <w:szCs w:val="22"/>
        </w:rPr>
        <w:t>raje</w:t>
      </w:r>
      <w:r w:rsidR="00CD421E">
        <w:rPr>
          <w:rFonts w:ascii="Calibri" w:eastAsia="Calibri" w:hAnsi="Calibri"/>
          <w:sz w:val="22"/>
          <w:szCs w:val="22"/>
        </w:rPr>
        <w:t>,</w:t>
      </w:r>
      <w:r w:rsidR="004506E7">
        <w:rPr>
          <w:rFonts w:ascii="Calibri" w:eastAsia="Calibri" w:hAnsi="Calibri"/>
          <w:sz w:val="22"/>
          <w:szCs w:val="22"/>
        </w:rPr>
        <w:t xml:space="preserve"> przez które płynie rzeka Zambezi. Do jednych z nich należy Zimbabwe.</w:t>
      </w:r>
    </w:p>
    <w:p w14:paraId="61DA603E" w14:textId="77777777" w:rsidR="007051FB" w:rsidRDefault="00214FAC" w:rsidP="004506E7">
      <w:pPr>
        <w:spacing w:after="160" w:line="360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Chociaż samo Zimbabwe emituje bardzo mało gazów cieplarnianych, wpływ zmian klimatu na przyszłość tego państwa jest coraz bardziej niepokojący</w:t>
      </w:r>
      <w:r w:rsidR="004506E7">
        <w:rPr>
          <w:rFonts w:ascii="Calibri" w:eastAsia="Calibri" w:hAnsi="Calibri"/>
          <w:sz w:val="22"/>
          <w:szCs w:val="22"/>
        </w:rPr>
        <w:t>.</w:t>
      </w:r>
      <w:r>
        <w:rPr>
          <w:rFonts w:ascii="Calibri" w:eastAsia="Calibri" w:hAnsi="Calibri"/>
          <w:sz w:val="22"/>
          <w:szCs w:val="22"/>
        </w:rPr>
        <w:t xml:space="preserve"> </w:t>
      </w:r>
    </w:p>
    <w:p w14:paraId="4F240532" w14:textId="05227C50" w:rsidR="00214FAC" w:rsidRDefault="007051FB" w:rsidP="004506E7">
      <w:pPr>
        <w:spacing w:after="160" w:line="360" w:lineRule="auto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7051FB">
        <w:rPr>
          <w:rFonts w:ascii="Calibri" w:eastAsia="Calibri" w:hAnsi="Calibri"/>
          <w:i/>
          <w:iCs/>
          <w:sz w:val="22"/>
          <w:szCs w:val="22"/>
        </w:rPr>
        <w:t xml:space="preserve">- </w:t>
      </w:r>
      <w:r w:rsidR="007A63FD">
        <w:rPr>
          <w:rFonts w:ascii="Calibri" w:eastAsia="Calibri" w:hAnsi="Calibri"/>
          <w:i/>
          <w:iCs/>
          <w:sz w:val="22"/>
          <w:szCs w:val="22"/>
        </w:rPr>
        <w:t>Przez u</w:t>
      </w:r>
      <w:r w:rsidR="00214FAC" w:rsidRPr="007051FB">
        <w:rPr>
          <w:rFonts w:ascii="Calibri" w:eastAsia="Calibri" w:hAnsi="Calibri"/>
          <w:i/>
          <w:iCs/>
          <w:sz w:val="22"/>
          <w:szCs w:val="22"/>
        </w:rPr>
        <w:t>zależnione od opadów rolnictwo, brak naturalnych jezior, częste susze w tym regionie, a także skrajnie trudną sytuację społeczną i gospodarczą</w:t>
      </w:r>
      <w:r w:rsidR="004506E7" w:rsidRPr="007051FB">
        <w:rPr>
          <w:rFonts w:ascii="Calibri" w:eastAsia="Calibri" w:hAnsi="Calibri"/>
          <w:i/>
          <w:iCs/>
          <w:sz w:val="22"/>
          <w:szCs w:val="22"/>
        </w:rPr>
        <w:t>, kraj ten jest szczególnie narażony na konsekwencje zmian klimatu.</w:t>
      </w:r>
      <w:r w:rsidR="00214FAC" w:rsidRPr="007051FB">
        <w:rPr>
          <w:rFonts w:ascii="Calibri" w:eastAsia="Calibri" w:hAnsi="Calibri"/>
          <w:i/>
          <w:iCs/>
          <w:sz w:val="22"/>
          <w:szCs w:val="22"/>
        </w:rPr>
        <w:t xml:space="preserve"> Według badania opublikowanego </w:t>
      </w:r>
      <w:r w:rsidR="00916A9C">
        <w:rPr>
          <w:rFonts w:ascii="Calibri" w:eastAsia="Calibri" w:hAnsi="Calibri"/>
          <w:i/>
          <w:iCs/>
          <w:sz w:val="22"/>
          <w:szCs w:val="22"/>
        </w:rPr>
        <w:t>przez</w:t>
      </w:r>
      <w:r w:rsidR="00916A9C" w:rsidRPr="007051FB">
        <w:rPr>
          <w:rFonts w:ascii="Calibri" w:eastAsia="Calibri" w:hAnsi="Calibri"/>
          <w:i/>
          <w:iCs/>
          <w:sz w:val="22"/>
          <w:szCs w:val="22"/>
        </w:rPr>
        <w:t xml:space="preserve"> Uniwersyt</w:t>
      </w:r>
      <w:r w:rsidR="00916A9C">
        <w:rPr>
          <w:rFonts w:ascii="Calibri" w:eastAsia="Calibri" w:hAnsi="Calibri"/>
          <w:i/>
          <w:iCs/>
          <w:sz w:val="22"/>
          <w:szCs w:val="22"/>
        </w:rPr>
        <w:t xml:space="preserve">et </w:t>
      </w:r>
      <w:r w:rsidR="00916A9C" w:rsidRPr="007051FB">
        <w:rPr>
          <w:rFonts w:ascii="Calibri" w:eastAsia="Calibri" w:hAnsi="Calibri"/>
          <w:i/>
          <w:iCs/>
          <w:sz w:val="22"/>
          <w:szCs w:val="22"/>
        </w:rPr>
        <w:t xml:space="preserve"> </w:t>
      </w:r>
      <w:r w:rsidR="00214FAC" w:rsidRPr="007051FB">
        <w:rPr>
          <w:rFonts w:ascii="Calibri" w:eastAsia="Calibri" w:hAnsi="Calibri"/>
          <w:i/>
          <w:iCs/>
          <w:sz w:val="22"/>
          <w:szCs w:val="22"/>
        </w:rPr>
        <w:t xml:space="preserve">Stanforda </w:t>
      </w:r>
      <w:r w:rsidR="004506E7" w:rsidRPr="007051FB">
        <w:rPr>
          <w:rFonts w:ascii="Calibri" w:eastAsia="Calibri" w:hAnsi="Calibri"/>
          <w:i/>
          <w:iCs/>
          <w:sz w:val="22"/>
          <w:szCs w:val="22"/>
        </w:rPr>
        <w:t>mogą one</w:t>
      </w:r>
      <w:r w:rsidR="00214FAC" w:rsidRPr="007051FB">
        <w:rPr>
          <w:rFonts w:ascii="Calibri" w:eastAsia="Calibri" w:hAnsi="Calibri"/>
          <w:i/>
          <w:iCs/>
          <w:sz w:val="22"/>
          <w:szCs w:val="22"/>
        </w:rPr>
        <w:t xml:space="preserve"> doprowadzić do spadku PKB Zimbabwe</w:t>
      </w:r>
      <w:r w:rsidR="004506E7" w:rsidRPr="007051FB">
        <w:rPr>
          <w:rFonts w:ascii="Calibri" w:eastAsia="Calibri" w:hAnsi="Calibri"/>
          <w:i/>
          <w:iCs/>
          <w:sz w:val="22"/>
          <w:szCs w:val="22"/>
        </w:rPr>
        <w:t xml:space="preserve"> w ciągu kilkudziesięciu lat</w:t>
      </w:r>
      <w:r w:rsidR="00214FAC" w:rsidRPr="007051FB">
        <w:rPr>
          <w:rFonts w:ascii="Calibri" w:eastAsia="Calibri" w:hAnsi="Calibri"/>
          <w:i/>
          <w:iCs/>
          <w:sz w:val="22"/>
          <w:szCs w:val="22"/>
        </w:rPr>
        <w:t xml:space="preserve"> </w:t>
      </w:r>
      <w:r w:rsidR="004506E7" w:rsidRPr="007051FB">
        <w:rPr>
          <w:rFonts w:ascii="Calibri" w:eastAsia="Calibri" w:hAnsi="Calibri"/>
          <w:i/>
          <w:iCs/>
          <w:sz w:val="22"/>
          <w:szCs w:val="22"/>
        </w:rPr>
        <w:t xml:space="preserve">nawet </w:t>
      </w:r>
      <w:r w:rsidR="00214FAC" w:rsidRPr="007051FB">
        <w:rPr>
          <w:rFonts w:ascii="Calibri" w:eastAsia="Calibri" w:hAnsi="Calibri"/>
          <w:i/>
          <w:iCs/>
          <w:sz w:val="22"/>
          <w:szCs w:val="22"/>
        </w:rPr>
        <w:t>o 50%</w:t>
      </w:r>
      <w:r w:rsidR="004506E7" w:rsidRPr="007051FB">
        <w:rPr>
          <w:rFonts w:ascii="Calibri" w:eastAsia="Calibri" w:hAnsi="Calibri"/>
          <w:i/>
          <w:iCs/>
          <w:sz w:val="22"/>
          <w:szCs w:val="22"/>
        </w:rPr>
        <w:t xml:space="preserve">. Niemniej, </w:t>
      </w:r>
      <w:r w:rsidR="00214FAC" w:rsidRPr="007051FB">
        <w:rPr>
          <w:rFonts w:ascii="Calibri" w:eastAsia="Calibri" w:hAnsi="Calibri"/>
          <w:i/>
          <w:iCs/>
          <w:sz w:val="22"/>
          <w:szCs w:val="22"/>
        </w:rPr>
        <w:t>już dziś 72% ponad czternastomilionowej populacji kraju żyje poniżej progu ubóstwa</w:t>
      </w:r>
      <w:r>
        <w:rPr>
          <w:rFonts w:ascii="Calibri" w:eastAsia="Calibri" w:hAnsi="Calibri"/>
          <w:i/>
          <w:iCs/>
          <w:sz w:val="22"/>
          <w:szCs w:val="22"/>
        </w:rPr>
        <w:t xml:space="preserve"> - </w:t>
      </w:r>
      <w:r w:rsidRPr="00B06761">
        <w:rPr>
          <w:rFonts w:ascii="Calibri" w:eastAsia="Calibri" w:hAnsi="Calibri"/>
          <w:sz w:val="22"/>
          <w:szCs w:val="22"/>
        </w:rPr>
        <w:t xml:space="preserve">komentuje </w:t>
      </w:r>
      <w:r w:rsidRPr="00B06761">
        <w:rPr>
          <w:rFonts w:ascii="Calibri" w:eastAsia="Calibri" w:hAnsi="Calibri"/>
          <w:b/>
          <w:bCs/>
          <w:sz w:val="22"/>
          <w:szCs w:val="22"/>
        </w:rPr>
        <w:t xml:space="preserve">Barbara Rajkowska, Pełnomocnik ds. realizacji Projektu </w:t>
      </w:r>
      <w:proofErr w:type="spellStart"/>
      <w:r w:rsidRPr="00B06761">
        <w:rPr>
          <w:rFonts w:ascii="Calibri" w:eastAsia="Calibri" w:hAnsi="Calibri"/>
          <w:b/>
          <w:bCs/>
          <w:sz w:val="22"/>
          <w:szCs w:val="22"/>
        </w:rPr>
        <w:t>Klimada</w:t>
      </w:r>
      <w:proofErr w:type="spellEnd"/>
      <w:r w:rsidRPr="00B06761">
        <w:rPr>
          <w:rFonts w:ascii="Calibri" w:eastAsia="Calibri" w:hAnsi="Calibri"/>
          <w:b/>
          <w:bCs/>
          <w:sz w:val="22"/>
          <w:szCs w:val="22"/>
        </w:rPr>
        <w:t xml:space="preserve"> 2.0</w:t>
      </w:r>
      <w:r>
        <w:rPr>
          <w:rFonts w:ascii="Calibri" w:eastAsia="Calibri" w:hAnsi="Calibri"/>
          <w:b/>
          <w:bCs/>
          <w:sz w:val="22"/>
          <w:szCs w:val="22"/>
        </w:rPr>
        <w:t xml:space="preserve">, </w:t>
      </w:r>
      <w:r w:rsidRPr="00B06761">
        <w:rPr>
          <w:rFonts w:ascii="Calibri" w:eastAsia="Calibri" w:hAnsi="Calibri"/>
          <w:b/>
          <w:bCs/>
          <w:sz w:val="22"/>
          <w:szCs w:val="22"/>
        </w:rPr>
        <w:t>Dyrektor Krajow</w:t>
      </w:r>
      <w:r w:rsidR="000A0B65">
        <w:rPr>
          <w:rFonts w:ascii="Calibri" w:eastAsia="Calibri" w:hAnsi="Calibri"/>
          <w:b/>
          <w:bCs/>
          <w:sz w:val="22"/>
          <w:szCs w:val="22"/>
        </w:rPr>
        <w:t>y</w:t>
      </w:r>
      <w:r w:rsidRPr="00B06761">
        <w:rPr>
          <w:rFonts w:ascii="Calibri" w:eastAsia="Calibri" w:hAnsi="Calibri"/>
          <w:b/>
          <w:bCs/>
          <w:sz w:val="22"/>
          <w:szCs w:val="22"/>
        </w:rPr>
        <w:t xml:space="preserve"> Stowarzyszenia </w:t>
      </w:r>
      <w:r w:rsidR="000A0B65">
        <w:rPr>
          <w:rFonts w:ascii="Calibri" w:eastAsia="Calibri" w:hAnsi="Calibri"/>
          <w:b/>
          <w:bCs/>
          <w:sz w:val="22"/>
          <w:szCs w:val="22"/>
        </w:rPr>
        <w:t>„</w:t>
      </w:r>
      <w:r w:rsidRPr="00B06761">
        <w:rPr>
          <w:rFonts w:ascii="Calibri" w:eastAsia="Calibri" w:hAnsi="Calibri"/>
          <w:b/>
          <w:bCs/>
          <w:sz w:val="22"/>
          <w:szCs w:val="22"/>
        </w:rPr>
        <w:t>SOS Wioski Dziecięce</w:t>
      </w:r>
      <w:r w:rsidR="000A0B65">
        <w:rPr>
          <w:rFonts w:ascii="Calibri" w:eastAsia="Calibri" w:hAnsi="Calibri"/>
          <w:b/>
          <w:bCs/>
          <w:sz w:val="22"/>
          <w:szCs w:val="22"/>
        </w:rPr>
        <w:t xml:space="preserve"> w Polsce”</w:t>
      </w:r>
      <w:r>
        <w:rPr>
          <w:rFonts w:ascii="Calibri" w:eastAsia="Calibri" w:hAnsi="Calibri"/>
          <w:b/>
          <w:bCs/>
          <w:sz w:val="22"/>
          <w:szCs w:val="22"/>
        </w:rPr>
        <w:t>.</w:t>
      </w:r>
    </w:p>
    <w:p w14:paraId="432598DB" w14:textId="20BCAF79" w:rsidR="004418BB" w:rsidRPr="004418BB" w:rsidRDefault="004418BB" w:rsidP="004506E7">
      <w:pPr>
        <w:spacing w:after="160" w:line="360" w:lineRule="auto"/>
        <w:jc w:val="both"/>
        <w:rPr>
          <w:rFonts w:ascii="Calibri" w:eastAsia="Calibri" w:hAnsi="Calibri"/>
          <w:i/>
          <w:iCs/>
          <w:sz w:val="22"/>
          <w:szCs w:val="22"/>
        </w:rPr>
      </w:pPr>
      <w:r w:rsidRPr="004418BB">
        <w:rPr>
          <w:rFonts w:ascii="Calibri" w:eastAsia="Calibri" w:hAnsi="Calibri"/>
          <w:sz w:val="22"/>
          <w:szCs w:val="22"/>
        </w:rPr>
        <w:t>Zimbabwe</w:t>
      </w:r>
      <w:r>
        <w:rPr>
          <w:rFonts w:ascii="Calibri" w:eastAsia="Calibri" w:hAnsi="Calibri"/>
          <w:sz w:val="22"/>
          <w:szCs w:val="22"/>
        </w:rPr>
        <w:t xml:space="preserve"> jest drugim krajem na świecie z największym odsetkiem populacji żyjącej poniżej progu ubóstwa, podczas gdy Polska znajduje się na dalekiej</w:t>
      </w:r>
      <w:r w:rsidRPr="004418BB">
        <w:rPr>
          <w:rFonts w:ascii="Calibri" w:eastAsia="Calibri" w:hAnsi="Calibri"/>
          <w:sz w:val="22"/>
          <w:szCs w:val="22"/>
        </w:rPr>
        <w:t xml:space="preserve"> 117</w:t>
      </w:r>
      <w:r>
        <w:rPr>
          <w:rFonts w:ascii="Calibri" w:eastAsia="Calibri" w:hAnsi="Calibri"/>
          <w:sz w:val="22"/>
          <w:szCs w:val="22"/>
        </w:rPr>
        <w:t xml:space="preserve"> pozycji</w:t>
      </w:r>
      <w:r w:rsidRPr="004418BB">
        <w:rPr>
          <w:rStyle w:val="Odwoanieprzypisudolnego"/>
          <w:rFonts w:ascii="Calibri" w:eastAsia="Calibri" w:hAnsi="Calibri"/>
          <w:sz w:val="22"/>
          <w:szCs w:val="22"/>
        </w:rPr>
        <w:footnoteReference w:id="2"/>
      </w:r>
      <w:r>
        <w:rPr>
          <w:rFonts w:ascii="Calibri" w:eastAsia="Calibri" w:hAnsi="Calibri"/>
          <w:sz w:val="22"/>
          <w:szCs w:val="22"/>
        </w:rPr>
        <w:t>.</w:t>
      </w:r>
    </w:p>
    <w:p w14:paraId="088B2EC1" w14:textId="77777777" w:rsidR="00261877" w:rsidRDefault="00261877" w:rsidP="000E0973">
      <w:pPr>
        <w:spacing w:after="160" w:line="360" w:lineRule="auto"/>
        <w:jc w:val="both"/>
        <w:rPr>
          <w:rFonts w:ascii="Calibri" w:eastAsia="Calibri" w:hAnsi="Calibri"/>
          <w:b/>
          <w:bCs/>
          <w:sz w:val="22"/>
          <w:szCs w:val="22"/>
        </w:rPr>
      </w:pPr>
    </w:p>
    <w:p w14:paraId="4DDB661B" w14:textId="65E475E1" w:rsidR="000E0973" w:rsidRDefault="000E0973" w:rsidP="000E0973">
      <w:pPr>
        <w:spacing w:after="160" w:line="360" w:lineRule="auto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0E0973">
        <w:rPr>
          <w:rFonts w:ascii="Calibri" w:eastAsia="Calibri" w:hAnsi="Calibri"/>
          <w:b/>
          <w:bCs/>
          <w:sz w:val="22"/>
          <w:szCs w:val="22"/>
        </w:rPr>
        <w:lastRenderedPageBreak/>
        <w:t xml:space="preserve">Dostęp do czystej i pitnej wody </w:t>
      </w:r>
      <w:r>
        <w:rPr>
          <w:rFonts w:ascii="Calibri" w:eastAsia="Calibri" w:hAnsi="Calibri"/>
          <w:b/>
          <w:bCs/>
          <w:sz w:val="22"/>
          <w:szCs w:val="22"/>
        </w:rPr>
        <w:t xml:space="preserve">to </w:t>
      </w:r>
      <w:r w:rsidRPr="000E0973">
        <w:rPr>
          <w:rFonts w:ascii="Calibri" w:eastAsia="Calibri" w:hAnsi="Calibri"/>
          <w:b/>
          <w:bCs/>
          <w:sz w:val="22"/>
          <w:szCs w:val="22"/>
        </w:rPr>
        <w:t>fundamentaln</w:t>
      </w:r>
      <w:r>
        <w:rPr>
          <w:rFonts w:ascii="Calibri" w:eastAsia="Calibri" w:hAnsi="Calibri"/>
          <w:b/>
          <w:bCs/>
          <w:sz w:val="22"/>
          <w:szCs w:val="22"/>
        </w:rPr>
        <w:t>e</w:t>
      </w:r>
      <w:r w:rsidRPr="000E0973">
        <w:rPr>
          <w:rFonts w:ascii="Calibri" w:eastAsia="Calibri" w:hAnsi="Calibri"/>
          <w:b/>
          <w:bCs/>
          <w:sz w:val="22"/>
          <w:szCs w:val="22"/>
        </w:rPr>
        <w:t xml:space="preserve"> praw</w:t>
      </w:r>
      <w:r>
        <w:rPr>
          <w:rFonts w:ascii="Calibri" w:eastAsia="Calibri" w:hAnsi="Calibri"/>
          <w:b/>
          <w:bCs/>
          <w:sz w:val="22"/>
          <w:szCs w:val="22"/>
        </w:rPr>
        <w:t>o</w:t>
      </w:r>
      <w:r w:rsidRPr="000E0973">
        <w:rPr>
          <w:rFonts w:ascii="Calibri" w:eastAsia="Calibri" w:hAnsi="Calibri"/>
          <w:b/>
          <w:bCs/>
          <w:sz w:val="22"/>
          <w:szCs w:val="22"/>
        </w:rPr>
        <w:t xml:space="preserve"> człowieka</w:t>
      </w:r>
    </w:p>
    <w:p w14:paraId="74E8E901" w14:textId="77777777" w:rsidR="000E0973" w:rsidRPr="000E0973" w:rsidRDefault="000E0973" w:rsidP="000E0973">
      <w:pPr>
        <w:spacing w:after="160" w:line="360" w:lineRule="auto"/>
        <w:jc w:val="both"/>
        <w:rPr>
          <w:rFonts w:ascii="Calibri" w:eastAsia="Calibri" w:hAnsi="Calibri"/>
          <w:sz w:val="22"/>
          <w:szCs w:val="22"/>
        </w:rPr>
      </w:pPr>
      <w:r w:rsidRPr="000E0973">
        <w:rPr>
          <w:rFonts w:ascii="Calibri" w:eastAsia="Calibri" w:hAnsi="Calibri"/>
          <w:sz w:val="22"/>
          <w:szCs w:val="22"/>
        </w:rPr>
        <w:t>Jeśli nie masz problemów z dostępem do wody, możesz z powodzeniem zaliczyć się do 71% najbogatszych ludzi na świecie. Jak wynika z szacowań</w:t>
      </w:r>
      <w:r w:rsidRPr="000E0973">
        <w:t xml:space="preserve"> </w:t>
      </w:r>
      <w:r w:rsidRPr="000E0973">
        <w:rPr>
          <w:rFonts w:ascii="Calibri" w:eastAsia="Calibri" w:hAnsi="Calibri"/>
          <w:sz w:val="22"/>
          <w:szCs w:val="22"/>
        </w:rPr>
        <w:t>Światowej Organizacji Zdrowia, niemal 2,2 mld ludzi na świecie ma ograniczony dostęp do wody pitnej lub nie ma go wcale.</w:t>
      </w:r>
    </w:p>
    <w:p w14:paraId="33E83AB0" w14:textId="2F9BF5C8" w:rsidR="00214FAC" w:rsidRDefault="0002154C" w:rsidP="00867653">
      <w:pPr>
        <w:spacing w:after="160" w:line="360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Brak opadów, powtarzające się susze to </w:t>
      </w:r>
      <w:r w:rsidR="00EF4658">
        <w:rPr>
          <w:rFonts w:ascii="Calibri" w:eastAsia="Calibri" w:hAnsi="Calibri"/>
          <w:sz w:val="22"/>
          <w:szCs w:val="22"/>
        </w:rPr>
        <w:t xml:space="preserve">efekty </w:t>
      </w:r>
      <w:r w:rsidR="00214FAC">
        <w:rPr>
          <w:rFonts w:ascii="Calibri" w:eastAsia="Calibri" w:hAnsi="Calibri"/>
          <w:sz w:val="22"/>
          <w:szCs w:val="22"/>
        </w:rPr>
        <w:t>zmian klimatu</w:t>
      </w:r>
      <w:r w:rsidR="00EF4658">
        <w:rPr>
          <w:rFonts w:ascii="Calibri" w:eastAsia="Calibri" w:hAnsi="Calibri"/>
          <w:sz w:val="22"/>
          <w:szCs w:val="22"/>
        </w:rPr>
        <w:t>, obserwowane w</w:t>
      </w:r>
      <w:r w:rsidR="00214FAC">
        <w:rPr>
          <w:rFonts w:ascii="Calibri" w:eastAsia="Calibri" w:hAnsi="Calibri"/>
          <w:sz w:val="22"/>
          <w:szCs w:val="22"/>
        </w:rPr>
        <w:t xml:space="preserve"> Zimbabwe</w:t>
      </w:r>
      <w:r w:rsidR="00EF4658">
        <w:rPr>
          <w:rFonts w:ascii="Calibri" w:eastAsia="Calibri" w:hAnsi="Calibri"/>
          <w:sz w:val="22"/>
          <w:szCs w:val="22"/>
        </w:rPr>
        <w:t>.</w:t>
      </w:r>
      <w:r>
        <w:rPr>
          <w:rFonts w:ascii="Calibri" w:eastAsia="Calibri" w:hAnsi="Calibri"/>
          <w:sz w:val="22"/>
          <w:szCs w:val="22"/>
        </w:rPr>
        <w:t xml:space="preserve"> </w:t>
      </w:r>
      <w:r w:rsidR="00955EBF">
        <w:rPr>
          <w:rFonts w:ascii="Calibri" w:eastAsia="Calibri" w:hAnsi="Calibri"/>
          <w:sz w:val="22"/>
          <w:szCs w:val="22"/>
        </w:rPr>
        <w:t xml:space="preserve">Przekładają </w:t>
      </w:r>
      <w:r>
        <w:rPr>
          <w:rFonts w:ascii="Calibri" w:eastAsia="Calibri" w:hAnsi="Calibri"/>
          <w:sz w:val="22"/>
          <w:szCs w:val="22"/>
        </w:rPr>
        <w:t>się</w:t>
      </w:r>
      <w:r w:rsidR="00214FAC">
        <w:rPr>
          <w:rFonts w:ascii="Calibri" w:eastAsia="Calibri" w:hAnsi="Calibri"/>
          <w:sz w:val="22"/>
          <w:szCs w:val="22"/>
        </w:rPr>
        <w:t xml:space="preserve"> </w:t>
      </w:r>
      <w:r w:rsidR="00EF4658">
        <w:rPr>
          <w:rFonts w:ascii="Calibri" w:eastAsia="Calibri" w:hAnsi="Calibri"/>
          <w:sz w:val="22"/>
          <w:szCs w:val="22"/>
        </w:rPr>
        <w:t xml:space="preserve">one bezpośrednio </w:t>
      </w:r>
      <w:r w:rsidR="00955EBF">
        <w:rPr>
          <w:rFonts w:ascii="Calibri" w:eastAsia="Calibri" w:hAnsi="Calibri"/>
          <w:sz w:val="22"/>
          <w:szCs w:val="22"/>
        </w:rPr>
        <w:t>na</w:t>
      </w:r>
      <w:r w:rsidR="00214FAC">
        <w:rPr>
          <w:rFonts w:ascii="Calibri" w:eastAsia="Calibri" w:hAnsi="Calibri"/>
          <w:sz w:val="22"/>
          <w:szCs w:val="22"/>
        </w:rPr>
        <w:t xml:space="preserve"> dostępnoś</w:t>
      </w:r>
      <w:r w:rsidR="00955EBF">
        <w:rPr>
          <w:rFonts w:ascii="Calibri" w:eastAsia="Calibri" w:hAnsi="Calibri"/>
          <w:sz w:val="22"/>
          <w:szCs w:val="22"/>
        </w:rPr>
        <w:t>ć</w:t>
      </w:r>
      <w:r w:rsidR="00214FAC">
        <w:rPr>
          <w:rFonts w:ascii="Calibri" w:eastAsia="Calibri" w:hAnsi="Calibri"/>
          <w:sz w:val="22"/>
          <w:szCs w:val="22"/>
        </w:rPr>
        <w:t xml:space="preserve"> wody oraz żywności. Kraj ten narażony </w:t>
      </w:r>
      <w:r w:rsidR="00C00617">
        <w:rPr>
          <w:rFonts w:ascii="Calibri" w:eastAsia="Calibri" w:hAnsi="Calibri"/>
          <w:sz w:val="22"/>
          <w:szCs w:val="22"/>
        </w:rPr>
        <w:t xml:space="preserve">jest </w:t>
      </w:r>
      <w:r w:rsidR="00214FAC">
        <w:rPr>
          <w:rFonts w:ascii="Calibri" w:eastAsia="Calibri" w:hAnsi="Calibri"/>
          <w:sz w:val="22"/>
          <w:szCs w:val="22"/>
        </w:rPr>
        <w:t>na susze już w wyniku samych uwarunkowań geograficznych</w:t>
      </w:r>
      <w:r w:rsidR="00916A9C">
        <w:rPr>
          <w:rFonts w:ascii="Calibri" w:eastAsia="Calibri" w:hAnsi="Calibri"/>
          <w:sz w:val="22"/>
          <w:szCs w:val="22"/>
        </w:rPr>
        <w:t xml:space="preserve"> - p</w:t>
      </w:r>
      <w:r w:rsidR="004506E7">
        <w:rPr>
          <w:rFonts w:ascii="Calibri" w:eastAsia="Calibri" w:hAnsi="Calibri"/>
          <w:sz w:val="22"/>
          <w:szCs w:val="22"/>
        </w:rPr>
        <w:t xml:space="preserve">ołożenie Zimbabwe w strefie zwrotnikowej skutkuje zmiennymi wzorcami opadów oraz dostępności wody. </w:t>
      </w:r>
      <w:r w:rsidR="00916A9C">
        <w:rPr>
          <w:rFonts w:ascii="Calibri" w:eastAsia="Calibri" w:hAnsi="Calibri"/>
          <w:sz w:val="22"/>
          <w:szCs w:val="22"/>
        </w:rPr>
        <w:t>Niestety od</w:t>
      </w:r>
      <w:r w:rsidR="00214FAC">
        <w:rPr>
          <w:rFonts w:ascii="Calibri" w:eastAsia="Calibri" w:hAnsi="Calibri"/>
          <w:sz w:val="22"/>
          <w:szCs w:val="22"/>
        </w:rPr>
        <w:t xml:space="preserve"> </w:t>
      </w:r>
      <w:r w:rsidR="004506E7">
        <w:rPr>
          <w:rFonts w:ascii="Calibri" w:eastAsia="Calibri" w:hAnsi="Calibri"/>
          <w:sz w:val="22"/>
          <w:szCs w:val="22"/>
        </w:rPr>
        <w:t>dwudziestu lat</w:t>
      </w:r>
      <w:r w:rsidR="00214FAC">
        <w:rPr>
          <w:rFonts w:ascii="Calibri" w:eastAsia="Calibri" w:hAnsi="Calibri"/>
          <w:sz w:val="22"/>
          <w:szCs w:val="22"/>
        </w:rPr>
        <w:t xml:space="preserve"> zjawisko to nawraca coraz częściej</w:t>
      </w:r>
      <w:r w:rsidR="00CD421E">
        <w:rPr>
          <w:rFonts w:ascii="Calibri" w:eastAsia="Calibri" w:hAnsi="Calibri"/>
          <w:sz w:val="22"/>
          <w:szCs w:val="22"/>
        </w:rPr>
        <w:t>,</w:t>
      </w:r>
      <w:r w:rsidR="00214FAC">
        <w:rPr>
          <w:rFonts w:ascii="Calibri" w:eastAsia="Calibri" w:hAnsi="Calibri"/>
          <w:sz w:val="22"/>
          <w:szCs w:val="22"/>
        </w:rPr>
        <w:t xml:space="preserve"> osiągając w </w:t>
      </w:r>
      <w:r w:rsidR="004506E7">
        <w:rPr>
          <w:rFonts w:ascii="Calibri" w:eastAsia="Calibri" w:hAnsi="Calibri"/>
          <w:sz w:val="22"/>
          <w:szCs w:val="22"/>
        </w:rPr>
        <w:t>ciągu ostatnich dwóch lat</w:t>
      </w:r>
      <w:r w:rsidR="00214FAC">
        <w:rPr>
          <w:rFonts w:ascii="Calibri" w:eastAsia="Calibri" w:hAnsi="Calibri"/>
          <w:sz w:val="22"/>
          <w:szCs w:val="22"/>
        </w:rPr>
        <w:t xml:space="preserve"> rekordowe poziomy. </w:t>
      </w:r>
    </w:p>
    <w:p w14:paraId="6F203E83" w14:textId="3538C33D" w:rsidR="00214FAC" w:rsidRDefault="00214FAC" w:rsidP="004506E7">
      <w:pPr>
        <w:spacing w:line="360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 wp14:anchorId="69FB0C9B" wp14:editId="0A568BAB">
            <wp:extent cx="4396740" cy="2727960"/>
            <wp:effectExtent l="0" t="0" r="3810" b="0"/>
            <wp:docPr id="3" name="Obraz 3" descr="Figure 1. Rainfall anomalies as a percent of average for October 1, 2019 to January 25, 2020. Yellow and orange colors cover the map of Zimbabwe indicating below average rainfal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gure 1. Rainfall anomalies as a percent of average for October 1, 2019 to January 25, 2020. Yellow and orange colors cover the map of Zimbabwe indicating below average rainfall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B19DB" w14:textId="48D833EE" w:rsidR="00214FAC" w:rsidRPr="004506E7" w:rsidRDefault="00214FAC" w:rsidP="00867653">
      <w:pPr>
        <w:spacing w:after="160" w:line="360" w:lineRule="auto"/>
        <w:jc w:val="both"/>
        <w:rPr>
          <w:rFonts w:ascii="Calibri" w:eastAsia="Calibri" w:hAnsi="Calibri"/>
          <w:i/>
          <w:sz w:val="16"/>
          <w:szCs w:val="16"/>
        </w:rPr>
      </w:pPr>
      <w:r w:rsidRPr="004506E7">
        <w:rPr>
          <w:rFonts w:ascii="Calibri" w:eastAsia="Calibri" w:hAnsi="Calibri"/>
          <w:i/>
          <w:sz w:val="20"/>
          <w:szCs w:val="20"/>
        </w:rPr>
        <w:t>Anomalie opadów w wyrażone w % średnich opadów okresie od 01.</w:t>
      </w:r>
      <w:r w:rsidR="000A0B65">
        <w:rPr>
          <w:rFonts w:ascii="Calibri" w:eastAsia="Calibri" w:hAnsi="Calibri"/>
          <w:i/>
          <w:sz w:val="20"/>
          <w:szCs w:val="20"/>
        </w:rPr>
        <w:t>10</w:t>
      </w:r>
      <w:r w:rsidRPr="004506E7">
        <w:rPr>
          <w:rFonts w:ascii="Calibri" w:eastAsia="Calibri" w:hAnsi="Calibri"/>
          <w:i/>
          <w:sz w:val="20"/>
          <w:szCs w:val="20"/>
        </w:rPr>
        <w:t xml:space="preserve">.2019 do </w:t>
      </w:r>
      <w:r w:rsidR="000A0B65">
        <w:rPr>
          <w:rFonts w:ascii="Calibri" w:eastAsia="Calibri" w:hAnsi="Calibri"/>
          <w:i/>
          <w:sz w:val="20"/>
          <w:szCs w:val="20"/>
        </w:rPr>
        <w:t>30</w:t>
      </w:r>
      <w:r w:rsidRPr="004506E7">
        <w:rPr>
          <w:rFonts w:ascii="Calibri" w:eastAsia="Calibri" w:hAnsi="Calibri"/>
          <w:i/>
          <w:sz w:val="20"/>
          <w:szCs w:val="20"/>
        </w:rPr>
        <w:t>.</w:t>
      </w:r>
      <w:r w:rsidR="000A0B65">
        <w:rPr>
          <w:rFonts w:ascii="Calibri" w:eastAsia="Calibri" w:hAnsi="Calibri"/>
          <w:i/>
          <w:sz w:val="20"/>
          <w:szCs w:val="20"/>
        </w:rPr>
        <w:t>12</w:t>
      </w:r>
      <w:r w:rsidRPr="004506E7">
        <w:rPr>
          <w:rFonts w:ascii="Calibri" w:eastAsia="Calibri" w:hAnsi="Calibri"/>
          <w:i/>
          <w:sz w:val="20"/>
          <w:szCs w:val="20"/>
        </w:rPr>
        <w:t>.20</w:t>
      </w:r>
      <w:r w:rsidR="000A0B65">
        <w:rPr>
          <w:rFonts w:ascii="Calibri" w:eastAsia="Calibri" w:hAnsi="Calibri"/>
          <w:i/>
          <w:sz w:val="20"/>
          <w:szCs w:val="20"/>
        </w:rPr>
        <w:t>19</w:t>
      </w:r>
      <w:r w:rsidRPr="004506E7">
        <w:rPr>
          <w:rFonts w:ascii="Calibri" w:eastAsia="Calibri" w:hAnsi="Calibri"/>
          <w:i/>
          <w:sz w:val="20"/>
          <w:szCs w:val="20"/>
        </w:rPr>
        <w:t xml:space="preserve"> (USGS, </w:t>
      </w:r>
      <w:proofErr w:type="spellStart"/>
      <w:r w:rsidRPr="004506E7">
        <w:rPr>
          <w:rFonts w:ascii="Calibri" w:eastAsia="Calibri" w:hAnsi="Calibri"/>
          <w:i/>
          <w:sz w:val="20"/>
          <w:szCs w:val="20"/>
        </w:rPr>
        <w:t>Fews</w:t>
      </w:r>
      <w:proofErr w:type="spellEnd"/>
      <w:r w:rsidRPr="004506E7">
        <w:rPr>
          <w:rFonts w:ascii="Calibri" w:eastAsia="Calibri" w:hAnsi="Calibri"/>
          <w:i/>
          <w:sz w:val="20"/>
          <w:szCs w:val="20"/>
        </w:rPr>
        <w:t xml:space="preserve"> Net)</w:t>
      </w:r>
    </w:p>
    <w:p w14:paraId="6F4A6CB3" w14:textId="3CAE5F49" w:rsidR="004506E7" w:rsidRDefault="004506E7" w:rsidP="00867653">
      <w:pPr>
        <w:spacing w:after="160" w:line="360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Obecnie</w:t>
      </w:r>
      <w:r w:rsidR="00214FAC">
        <w:rPr>
          <w:rFonts w:ascii="Calibri" w:eastAsia="Calibri" w:hAnsi="Calibri"/>
          <w:sz w:val="22"/>
          <w:szCs w:val="22"/>
        </w:rPr>
        <w:t xml:space="preserve"> poziom opadów w najsuchszych częściach kraju wynosi 15-45% poniżej średniej</w:t>
      </w:r>
      <w:r>
        <w:rPr>
          <w:rFonts w:ascii="Calibri" w:eastAsia="Calibri" w:hAnsi="Calibri"/>
          <w:sz w:val="22"/>
          <w:szCs w:val="22"/>
        </w:rPr>
        <w:t>. B</w:t>
      </w:r>
      <w:r w:rsidR="00214FAC">
        <w:rPr>
          <w:rFonts w:ascii="Calibri" w:eastAsia="Calibri" w:hAnsi="Calibri"/>
          <w:sz w:val="22"/>
          <w:szCs w:val="22"/>
        </w:rPr>
        <w:t xml:space="preserve">rak wody powoduje nie tylko </w:t>
      </w:r>
      <w:r w:rsidR="002D2EB9">
        <w:rPr>
          <w:rFonts w:ascii="Calibri" w:eastAsia="Calibri" w:hAnsi="Calibri"/>
          <w:sz w:val="22"/>
          <w:szCs w:val="22"/>
        </w:rPr>
        <w:t xml:space="preserve">zmniejszanie się </w:t>
      </w:r>
      <w:r w:rsidR="00214FAC">
        <w:rPr>
          <w:rFonts w:ascii="Calibri" w:eastAsia="Calibri" w:hAnsi="Calibri"/>
          <w:sz w:val="22"/>
          <w:szCs w:val="22"/>
        </w:rPr>
        <w:t xml:space="preserve">powierzchni terenów </w:t>
      </w:r>
      <w:r w:rsidR="002D2EB9">
        <w:rPr>
          <w:rFonts w:ascii="Calibri" w:eastAsia="Calibri" w:hAnsi="Calibri"/>
          <w:sz w:val="22"/>
          <w:szCs w:val="22"/>
        </w:rPr>
        <w:t>przeznaczonych obecnie pod uprawy rolne</w:t>
      </w:r>
      <w:r w:rsidR="00214FAC">
        <w:rPr>
          <w:rFonts w:ascii="Calibri" w:eastAsia="Calibri" w:hAnsi="Calibri"/>
          <w:sz w:val="22"/>
          <w:szCs w:val="22"/>
        </w:rPr>
        <w:t xml:space="preserve">, ale również </w:t>
      </w:r>
      <w:r w:rsidR="00262C50">
        <w:rPr>
          <w:rFonts w:ascii="Calibri" w:eastAsia="Calibri" w:hAnsi="Calibri"/>
          <w:sz w:val="22"/>
          <w:szCs w:val="22"/>
        </w:rPr>
        <w:t>ograniczony</w:t>
      </w:r>
      <w:r w:rsidR="00214FAC">
        <w:rPr>
          <w:rFonts w:ascii="Calibri" w:eastAsia="Calibri" w:hAnsi="Calibri"/>
          <w:sz w:val="22"/>
          <w:szCs w:val="22"/>
        </w:rPr>
        <w:t xml:space="preserve"> </w:t>
      </w:r>
      <w:r w:rsidR="00262C50">
        <w:rPr>
          <w:rFonts w:ascii="Calibri" w:eastAsia="Calibri" w:hAnsi="Calibri"/>
          <w:sz w:val="22"/>
          <w:szCs w:val="22"/>
        </w:rPr>
        <w:t>dostępu do</w:t>
      </w:r>
      <w:r w:rsidR="00214FAC">
        <w:rPr>
          <w:rFonts w:ascii="Calibri" w:eastAsia="Calibri" w:hAnsi="Calibri"/>
          <w:sz w:val="22"/>
          <w:szCs w:val="22"/>
        </w:rPr>
        <w:t xml:space="preserve"> wodopojów dla zwierząt hodowlanych, </w:t>
      </w:r>
      <w:r>
        <w:rPr>
          <w:rFonts w:ascii="Calibri" w:eastAsia="Calibri" w:hAnsi="Calibri"/>
          <w:sz w:val="22"/>
          <w:szCs w:val="22"/>
        </w:rPr>
        <w:t>co skutkuje padaniem bydła</w:t>
      </w:r>
      <w:r w:rsidR="00214FAC">
        <w:rPr>
          <w:rFonts w:ascii="Calibri" w:eastAsia="Calibri" w:hAnsi="Calibri"/>
          <w:sz w:val="22"/>
          <w:szCs w:val="22"/>
        </w:rPr>
        <w:t>. Ponadto, mieszkańcy kraju, jak i zwierzęta hodowlane</w:t>
      </w:r>
      <w:r w:rsidR="007A63FD">
        <w:rPr>
          <w:rFonts w:ascii="Calibri" w:eastAsia="Calibri" w:hAnsi="Calibri"/>
          <w:sz w:val="22"/>
          <w:szCs w:val="22"/>
        </w:rPr>
        <w:t>,</w:t>
      </w:r>
      <w:r w:rsidR="00214FAC">
        <w:rPr>
          <w:rFonts w:ascii="Calibri" w:eastAsia="Calibri" w:hAnsi="Calibri"/>
          <w:sz w:val="22"/>
          <w:szCs w:val="22"/>
        </w:rPr>
        <w:t xml:space="preserve"> są narażeni na choroby przenoszone przez wektory </w:t>
      </w:r>
      <w:r w:rsidR="00262C50">
        <w:rPr>
          <w:rFonts w:ascii="Calibri" w:eastAsia="Calibri" w:hAnsi="Calibri"/>
          <w:sz w:val="22"/>
          <w:szCs w:val="22"/>
        </w:rPr>
        <w:t>(zalicza się do nich np.</w:t>
      </w:r>
      <w:r w:rsidR="00214FAC">
        <w:rPr>
          <w:rFonts w:ascii="Calibri" w:eastAsia="Calibri" w:hAnsi="Calibri"/>
          <w:sz w:val="22"/>
          <w:szCs w:val="22"/>
        </w:rPr>
        <w:t xml:space="preserve"> malaria</w:t>
      </w:r>
      <w:r w:rsidR="00262C50">
        <w:rPr>
          <w:rFonts w:ascii="Calibri" w:eastAsia="Calibri" w:hAnsi="Calibri"/>
          <w:sz w:val="22"/>
          <w:szCs w:val="22"/>
        </w:rPr>
        <w:t xml:space="preserve"> przenoszona przez komary)</w:t>
      </w:r>
      <w:r w:rsidR="00214FAC">
        <w:rPr>
          <w:rFonts w:ascii="Calibri" w:eastAsia="Calibri" w:hAnsi="Calibri"/>
          <w:sz w:val="22"/>
          <w:szCs w:val="22"/>
        </w:rPr>
        <w:t xml:space="preserve">, których występowanie </w:t>
      </w:r>
      <w:r w:rsidR="00262C50">
        <w:rPr>
          <w:rFonts w:ascii="Calibri" w:eastAsia="Calibri" w:hAnsi="Calibri"/>
          <w:sz w:val="22"/>
          <w:szCs w:val="22"/>
        </w:rPr>
        <w:t xml:space="preserve">także jest </w:t>
      </w:r>
      <w:r w:rsidR="00214FAC">
        <w:rPr>
          <w:rFonts w:ascii="Calibri" w:eastAsia="Calibri" w:hAnsi="Calibri"/>
          <w:sz w:val="22"/>
          <w:szCs w:val="22"/>
        </w:rPr>
        <w:t>warunkowane zmianami klimatu.</w:t>
      </w:r>
    </w:p>
    <w:p w14:paraId="3E469A78" w14:textId="79786C51" w:rsidR="00214FAC" w:rsidRDefault="00214FAC" w:rsidP="00867653">
      <w:pPr>
        <w:spacing w:after="160" w:line="360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Niskie opady mają również wpływ na spadek zapotrzebowania na pracę dorywczą,</w:t>
      </w:r>
      <w:r w:rsidR="000E0973">
        <w:rPr>
          <w:rFonts w:ascii="Calibri" w:eastAsia="Calibri" w:hAnsi="Calibri"/>
          <w:sz w:val="22"/>
          <w:szCs w:val="22"/>
        </w:rPr>
        <w:t xml:space="preserve"> która jest charakterystyczna dla sektora rolnictwa.</w:t>
      </w:r>
      <w:r>
        <w:rPr>
          <w:rFonts w:ascii="Calibri" w:eastAsia="Calibri" w:hAnsi="Calibri"/>
          <w:sz w:val="22"/>
          <w:szCs w:val="22"/>
        </w:rPr>
        <w:t xml:space="preserve"> </w:t>
      </w:r>
      <w:r w:rsidR="000E0973">
        <w:rPr>
          <w:rFonts w:ascii="Calibri" w:eastAsia="Calibri" w:hAnsi="Calibri"/>
          <w:sz w:val="22"/>
          <w:szCs w:val="22"/>
        </w:rPr>
        <w:t>D</w:t>
      </w:r>
      <w:r>
        <w:rPr>
          <w:rFonts w:ascii="Calibri" w:eastAsia="Calibri" w:hAnsi="Calibri"/>
          <w:sz w:val="22"/>
          <w:szCs w:val="22"/>
        </w:rPr>
        <w:t xml:space="preserve">uża podaż pracowników powoduje obniżenie stawek, tym </w:t>
      </w:r>
      <w:r>
        <w:rPr>
          <w:rFonts w:ascii="Calibri" w:eastAsia="Calibri" w:hAnsi="Calibri"/>
          <w:sz w:val="22"/>
          <w:szCs w:val="22"/>
        </w:rPr>
        <w:lastRenderedPageBreak/>
        <w:t>samym pogarszając sytuację ekonomiczną gospodarstw domowych i jeszcze gorszy dostęp do żywności.</w:t>
      </w:r>
    </w:p>
    <w:p w14:paraId="40F897D0" w14:textId="7441D33C" w:rsidR="00B06761" w:rsidRPr="00B06761" w:rsidRDefault="00B06761" w:rsidP="00867653">
      <w:pPr>
        <w:spacing w:after="160" w:line="360" w:lineRule="auto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B06761">
        <w:rPr>
          <w:rFonts w:ascii="Calibri" w:eastAsia="Calibri" w:hAnsi="Calibri"/>
          <w:b/>
          <w:bCs/>
          <w:sz w:val="22"/>
          <w:szCs w:val="22"/>
        </w:rPr>
        <w:t>Kryzys żywnościowy na niewyobrażalną ska</w:t>
      </w:r>
      <w:r>
        <w:rPr>
          <w:rFonts w:ascii="Calibri" w:eastAsia="Calibri" w:hAnsi="Calibri"/>
          <w:b/>
          <w:bCs/>
          <w:sz w:val="22"/>
          <w:szCs w:val="22"/>
        </w:rPr>
        <w:t>lę</w:t>
      </w:r>
    </w:p>
    <w:p w14:paraId="35A0BEBE" w14:textId="424EF130" w:rsidR="00214FAC" w:rsidRDefault="00B06761" w:rsidP="00867653">
      <w:pPr>
        <w:spacing w:after="160" w:line="360" w:lineRule="auto"/>
        <w:jc w:val="both"/>
        <w:rPr>
          <w:rFonts w:ascii="Calibri" w:eastAsia="Calibri" w:hAnsi="Calibri"/>
          <w:sz w:val="22"/>
          <w:szCs w:val="22"/>
        </w:rPr>
      </w:pPr>
      <w:r w:rsidRPr="00B06761">
        <w:rPr>
          <w:rFonts w:ascii="Calibri" w:eastAsia="Calibri" w:hAnsi="Calibri"/>
          <w:sz w:val="22"/>
          <w:szCs w:val="22"/>
        </w:rPr>
        <w:t xml:space="preserve">W Zimbabwe w </w:t>
      </w:r>
      <w:r>
        <w:rPr>
          <w:rFonts w:ascii="Calibri" w:eastAsia="Calibri" w:hAnsi="Calibri"/>
          <w:sz w:val="22"/>
          <w:szCs w:val="22"/>
        </w:rPr>
        <w:t>zeszłym roku</w:t>
      </w:r>
      <w:r w:rsidRPr="00B06761">
        <w:rPr>
          <w:rFonts w:ascii="Calibri" w:eastAsia="Calibri" w:hAnsi="Calibri"/>
          <w:sz w:val="22"/>
          <w:szCs w:val="22"/>
        </w:rPr>
        <w:t xml:space="preserve"> wyprodukowano 852 tys. ton zbóż, choć zapotrzebowanie </w:t>
      </w:r>
      <w:r>
        <w:rPr>
          <w:rFonts w:ascii="Calibri" w:eastAsia="Calibri" w:hAnsi="Calibri"/>
          <w:sz w:val="22"/>
          <w:szCs w:val="22"/>
        </w:rPr>
        <w:t>wynosiło</w:t>
      </w:r>
      <w:r w:rsidRPr="00B06761">
        <w:rPr>
          <w:rFonts w:ascii="Calibri" w:eastAsia="Calibri" w:hAnsi="Calibri"/>
          <w:sz w:val="22"/>
          <w:szCs w:val="22"/>
        </w:rPr>
        <w:t xml:space="preserve"> 1,8 mln ton. To pozostawi</w:t>
      </w:r>
      <w:r>
        <w:rPr>
          <w:rFonts w:ascii="Calibri" w:eastAsia="Calibri" w:hAnsi="Calibri"/>
          <w:sz w:val="22"/>
          <w:szCs w:val="22"/>
        </w:rPr>
        <w:t>ło około</w:t>
      </w:r>
      <w:r w:rsidRPr="00B06761">
        <w:rPr>
          <w:rFonts w:ascii="Calibri" w:eastAsia="Calibri" w:hAnsi="Calibri"/>
          <w:sz w:val="22"/>
          <w:szCs w:val="22"/>
        </w:rPr>
        <w:t xml:space="preserve"> 5,3 mln ludzi bez bezpieczeństwa żywnościowego</w:t>
      </w:r>
      <w:r>
        <w:rPr>
          <w:rStyle w:val="Odwoanieprzypisudolnego"/>
          <w:rFonts w:ascii="Calibri" w:eastAsia="Calibri" w:hAnsi="Calibri"/>
          <w:sz w:val="22"/>
          <w:szCs w:val="22"/>
        </w:rPr>
        <w:footnoteReference w:id="3"/>
      </w:r>
      <w:r w:rsidRPr="00B06761">
        <w:rPr>
          <w:rFonts w:ascii="Calibri" w:eastAsia="Calibri" w:hAnsi="Calibri"/>
          <w:sz w:val="22"/>
          <w:szCs w:val="22"/>
        </w:rPr>
        <w:t>.</w:t>
      </w:r>
      <w:r>
        <w:rPr>
          <w:rFonts w:ascii="Calibri" w:eastAsia="Calibri" w:hAnsi="Calibri"/>
          <w:sz w:val="22"/>
          <w:szCs w:val="22"/>
        </w:rPr>
        <w:t xml:space="preserve"> W tym momencie k</w:t>
      </w:r>
      <w:r w:rsidR="00214FAC">
        <w:rPr>
          <w:rFonts w:ascii="Calibri" w:eastAsia="Calibri" w:hAnsi="Calibri"/>
          <w:sz w:val="22"/>
          <w:szCs w:val="22"/>
        </w:rPr>
        <w:t>raj pogrążony już jest w jednym z najpoważniejszych na świecie kryzysów żywnościowych i permanentnie potrzebuje pomocy humanitarnej w tym zakresie</w:t>
      </w:r>
      <w:r>
        <w:rPr>
          <w:rFonts w:ascii="Calibri" w:eastAsia="Calibri" w:hAnsi="Calibri"/>
          <w:sz w:val="22"/>
          <w:szCs w:val="22"/>
        </w:rPr>
        <w:t>. N</w:t>
      </w:r>
      <w:r w:rsidR="00214FAC">
        <w:rPr>
          <w:rFonts w:ascii="Calibri" w:eastAsia="Calibri" w:hAnsi="Calibri"/>
          <w:sz w:val="22"/>
          <w:szCs w:val="22"/>
        </w:rPr>
        <w:t xml:space="preserve">iedostatek jedzenia dotyka 60% populacji, czyli ok. 8 mln ludzi. </w:t>
      </w:r>
      <w:r w:rsidR="00394276">
        <w:rPr>
          <w:rFonts w:ascii="Calibri" w:eastAsia="Calibri" w:hAnsi="Calibri"/>
          <w:sz w:val="22"/>
          <w:szCs w:val="22"/>
        </w:rPr>
        <w:t xml:space="preserve">Bywa, że dziennie jest to jedna porcja sadzy (potrawa z mąki kukurydzianej przypominająca kaszę), </w:t>
      </w:r>
      <w:r w:rsidR="00E84423">
        <w:rPr>
          <w:rFonts w:ascii="Calibri" w:eastAsia="Calibri" w:hAnsi="Calibri"/>
          <w:sz w:val="22"/>
          <w:szCs w:val="22"/>
        </w:rPr>
        <w:t>a nawet</w:t>
      </w:r>
      <w:r w:rsidR="00394276">
        <w:rPr>
          <w:rFonts w:ascii="Calibri" w:eastAsia="Calibri" w:hAnsi="Calibri"/>
          <w:sz w:val="22"/>
          <w:szCs w:val="22"/>
        </w:rPr>
        <w:t xml:space="preserve"> jej brak. </w:t>
      </w:r>
      <w:r w:rsidR="00132F7F">
        <w:rPr>
          <w:rFonts w:ascii="Calibri" w:eastAsia="Calibri" w:hAnsi="Calibri"/>
          <w:sz w:val="22"/>
          <w:szCs w:val="22"/>
        </w:rPr>
        <w:t>Porcja 200g tej potrawy to zaledwie 230 kcal</w:t>
      </w:r>
      <w:r w:rsidR="00132F7F">
        <w:rPr>
          <w:rStyle w:val="Odwoanieprzypisudolnego"/>
          <w:rFonts w:ascii="Calibri" w:eastAsia="Calibri" w:hAnsi="Calibri"/>
          <w:sz w:val="22"/>
          <w:szCs w:val="22"/>
        </w:rPr>
        <w:footnoteReference w:id="4"/>
      </w:r>
      <w:r w:rsidR="00132F7F">
        <w:rPr>
          <w:rFonts w:ascii="Calibri" w:eastAsia="Calibri" w:hAnsi="Calibri"/>
          <w:sz w:val="22"/>
          <w:szCs w:val="22"/>
        </w:rPr>
        <w:t>. Bez dostępu do odpowiedniej żywności  i zróżnicowanej diety, mieszkańcy będą musieli stawić czoła wyzwaniom zdrowotnym</w:t>
      </w:r>
      <w:r w:rsidR="00167174">
        <w:rPr>
          <w:rFonts w:ascii="Calibri" w:eastAsia="Calibri" w:hAnsi="Calibri"/>
          <w:sz w:val="22"/>
          <w:szCs w:val="22"/>
        </w:rPr>
        <w:t>.</w:t>
      </w:r>
      <w:r w:rsidR="00132F7F">
        <w:rPr>
          <w:rFonts w:ascii="Calibri" w:eastAsia="Calibri" w:hAnsi="Calibri"/>
          <w:sz w:val="22"/>
          <w:szCs w:val="22"/>
        </w:rPr>
        <w:t xml:space="preserve"> Jest to szczególnie istotne w przypadku najmłodszych</w:t>
      </w:r>
      <w:r w:rsidR="009C4A1A">
        <w:rPr>
          <w:rFonts w:ascii="Calibri" w:eastAsia="Calibri" w:hAnsi="Calibri"/>
          <w:sz w:val="22"/>
          <w:szCs w:val="22"/>
        </w:rPr>
        <w:t>, któr</w:t>
      </w:r>
      <w:r w:rsidR="00A82F35">
        <w:rPr>
          <w:rFonts w:ascii="Calibri" w:eastAsia="Calibri" w:hAnsi="Calibri"/>
          <w:sz w:val="22"/>
          <w:szCs w:val="22"/>
        </w:rPr>
        <w:t>ych organizmy stale się rozwijają.</w:t>
      </w:r>
    </w:p>
    <w:p w14:paraId="6223B8F1" w14:textId="1A612046" w:rsidR="00B06761" w:rsidRPr="00B06761" w:rsidRDefault="00B06761" w:rsidP="00867653">
      <w:pPr>
        <w:spacing w:after="160" w:line="360" w:lineRule="auto"/>
        <w:jc w:val="both"/>
        <w:rPr>
          <w:rFonts w:ascii="Calibri" w:eastAsia="Calibri" w:hAnsi="Calibri"/>
          <w:i/>
          <w:iCs/>
          <w:sz w:val="22"/>
          <w:szCs w:val="22"/>
        </w:rPr>
      </w:pPr>
      <w:r>
        <w:rPr>
          <w:rFonts w:ascii="Calibri" w:eastAsia="Calibri" w:hAnsi="Calibri"/>
          <w:i/>
          <w:iCs/>
          <w:sz w:val="22"/>
          <w:szCs w:val="22"/>
        </w:rPr>
        <w:t xml:space="preserve">- </w:t>
      </w:r>
      <w:r w:rsidRPr="00B06761">
        <w:rPr>
          <w:rFonts w:ascii="Calibri" w:eastAsia="Calibri" w:hAnsi="Calibri"/>
          <w:i/>
          <w:iCs/>
          <w:sz w:val="22"/>
          <w:szCs w:val="22"/>
        </w:rPr>
        <w:t xml:space="preserve">Susza to nie jedyne zjawisko nasilające się w Zimbabwe w wyniku zmian klimatu, które determinuje życie mieszkańców. Kraj jest narażony również na niszczycielskie w skutkach cyklony. W 2019 roku </w:t>
      </w:r>
      <w:proofErr w:type="spellStart"/>
      <w:r w:rsidRPr="00B06761">
        <w:rPr>
          <w:rFonts w:ascii="Calibri" w:eastAsia="Calibri" w:hAnsi="Calibri"/>
          <w:i/>
          <w:iCs/>
          <w:sz w:val="22"/>
          <w:szCs w:val="22"/>
        </w:rPr>
        <w:t>Idai</w:t>
      </w:r>
      <w:proofErr w:type="spellEnd"/>
      <w:r w:rsidR="004A646F">
        <w:rPr>
          <w:rFonts w:ascii="Calibri" w:eastAsia="Calibri" w:hAnsi="Calibri"/>
          <w:i/>
          <w:iCs/>
          <w:sz w:val="22"/>
          <w:szCs w:val="22"/>
        </w:rPr>
        <w:t>,   wraz z ulewnymi deszczami powodującymi błyskawiczne powodzie i osuwiska</w:t>
      </w:r>
      <w:r w:rsidR="00E84423">
        <w:rPr>
          <w:rFonts w:ascii="Calibri" w:eastAsia="Calibri" w:hAnsi="Calibri"/>
          <w:i/>
          <w:iCs/>
          <w:sz w:val="22"/>
          <w:szCs w:val="22"/>
        </w:rPr>
        <w:t>,</w:t>
      </w:r>
      <w:r w:rsidR="004A646F">
        <w:rPr>
          <w:rFonts w:ascii="Calibri" w:eastAsia="Calibri" w:hAnsi="Calibri"/>
          <w:i/>
          <w:iCs/>
          <w:sz w:val="22"/>
          <w:szCs w:val="22"/>
        </w:rPr>
        <w:t xml:space="preserve"> </w:t>
      </w:r>
      <w:r w:rsidRPr="00B06761">
        <w:rPr>
          <w:rFonts w:ascii="Calibri" w:eastAsia="Calibri" w:hAnsi="Calibri"/>
          <w:i/>
          <w:iCs/>
          <w:sz w:val="22"/>
          <w:szCs w:val="22"/>
        </w:rPr>
        <w:t xml:space="preserve">zniszczył ok. 50 000 </w:t>
      </w:r>
      <w:r w:rsidR="004A646F">
        <w:rPr>
          <w:rFonts w:ascii="Calibri" w:eastAsia="Calibri" w:hAnsi="Calibri"/>
          <w:i/>
          <w:iCs/>
          <w:sz w:val="22"/>
          <w:szCs w:val="22"/>
        </w:rPr>
        <w:t>gospodarstw domowych</w:t>
      </w:r>
      <w:r w:rsidRPr="00B06761">
        <w:rPr>
          <w:rFonts w:ascii="Calibri" w:eastAsia="Calibri" w:hAnsi="Calibri"/>
          <w:i/>
          <w:iCs/>
          <w:sz w:val="22"/>
          <w:szCs w:val="22"/>
        </w:rPr>
        <w:t>, infrastrukturę szkolną,</w:t>
      </w:r>
      <w:r w:rsidR="004A646F">
        <w:rPr>
          <w:rFonts w:ascii="Calibri" w:eastAsia="Calibri" w:hAnsi="Calibri"/>
          <w:i/>
          <w:iCs/>
          <w:sz w:val="22"/>
          <w:szCs w:val="22"/>
        </w:rPr>
        <w:t xml:space="preserve"> szpitale,</w:t>
      </w:r>
      <w:r w:rsidRPr="00B06761">
        <w:rPr>
          <w:rFonts w:ascii="Calibri" w:eastAsia="Calibri" w:hAnsi="Calibri"/>
          <w:i/>
          <w:iCs/>
          <w:sz w:val="22"/>
          <w:szCs w:val="22"/>
        </w:rPr>
        <w:t xml:space="preserve"> pola upraw</w:t>
      </w:r>
      <w:r w:rsidR="004A646F">
        <w:rPr>
          <w:rFonts w:ascii="Calibri" w:eastAsia="Calibri" w:hAnsi="Calibri"/>
          <w:i/>
          <w:iCs/>
          <w:sz w:val="22"/>
          <w:szCs w:val="22"/>
        </w:rPr>
        <w:t>ne,</w:t>
      </w:r>
      <w:r w:rsidRPr="00B06761">
        <w:rPr>
          <w:rFonts w:ascii="Calibri" w:eastAsia="Calibri" w:hAnsi="Calibri"/>
          <w:i/>
          <w:iCs/>
          <w:sz w:val="22"/>
          <w:szCs w:val="22"/>
        </w:rPr>
        <w:t xml:space="preserve"> pozbawiając dachu nad głową i źródeł utrzymania 270 000 ludzi</w:t>
      </w:r>
      <w:r w:rsidR="007A63FD">
        <w:rPr>
          <w:rFonts w:ascii="Calibri" w:eastAsia="Calibri" w:hAnsi="Calibri"/>
          <w:i/>
          <w:iCs/>
          <w:sz w:val="22"/>
          <w:szCs w:val="22"/>
        </w:rPr>
        <w:t>.</w:t>
      </w:r>
      <w:r w:rsidRPr="00B06761">
        <w:rPr>
          <w:rFonts w:ascii="Calibri" w:eastAsia="Calibri" w:hAnsi="Calibri"/>
          <w:i/>
          <w:iCs/>
          <w:sz w:val="22"/>
          <w:szCs w:val="22"/>
        </w:rPr>
        <w:t xml:space="preserve"> </w:t>
      </w:r>
      <w:r w:rsidR="007A63FD">
        <w:rPr>
          <w:rFonts w:ascii="Calibri" w:eastAsia="Calibri" w:hAnsi="Calibri"/>
          <w:i/>
          <w:iCs/>
          <w:sz w:val="22"/>
          <w:szCs w:val="22"/>
        </w:rPr>
        <w:t>D</w:t>
      </w:r>
      <w:r w:rsidRPr="00B06761">
        <w:rPr>
          <w:rFonts w:ascii="Calibri" w:eastAsia="Calibri" w:hAnsi="Calibri"/>
          <w:i/>
          <w:iCs/>
          <w:sz w:val="22"/>
          <w:szCs w:val="22"/>
        </w:rPr>
        <w:t xml:space="preserve">o dziś 128 270 osób w prowincjach </w:t>
      </w:r>
      <w:proofErr w:type="spellStart"/>
      <w:r w:rsidRPr="00B06761">
        <w:rPr>
          <w:rFonts w:ascii="Calibri" w:eastAsia="Calibri" w:hAnsi="Calibri"/>
          <w:i/>
          <w:iCs/>
          <w:sz w:val="22"/>
          <w:szCs w:val="22"/>
        </w:rPr>
        <w:t>Manicaland</w:t>
      </w:r>
      <w:proofErr w:type="spellEnd"/>
      <w:r w:rsidRPr="00B06761">
        <w:rPr>
          <w:rFonts w:ascii="Calibri" w:eastAsia="Calibri" w:hAnsi="Calibri"/>
          <w:i/>
          <w:iCs/>
          <w:sz w:val="22"/>
          <w:szCs w:val="22"/>
        </w:rPr>
        <w:t xml:space="preserve"> i </w:t>
      </w:r>
      <w:proofErr w:type="spellStart"/>
      <w:r w:rsidRPr="00B06761">
        <w:rPr>
          <w:rFonts w:ascii="Calibri" w:eastAsia="Calibri" w:hAnsi="Calibri"/>
          <w:i/>
          <w:iCs/>
          <w:sz w:val="22"/>
          <w:szCs w:val="22"/>
        </w:rPr>
        <w:t>Masvingo</w:t>
      </w:r>
      <w:proofErr w:type="spellEnd"/>
      <w:r w:rsidRPr="00B06761">
        <w:rPr>
          <w:rFonts w:ascii="Calibri" w:eastAsia="Calibri" w:hAnsi="Calibri"/>
          <w:i/>
          <w:iCs/>
          <w:sz w:val="22"/>
          <w:szCs w:val="22"/>
        </w:rPr>
        <w:t xml:space="preserve"> potrzebuje pomocy humanitarnej. Przywrócenie stanu sprzed katastrofy będzie wymagało gigantycznych nakładów</w:t>
      </w:r>
      <w:r>
        <w:rPr>
          <w:rFonts w:ascii="Calibri" w:eastAsia="Calibri" w:hAnsi="Calibri"/>
          <w:i/>
          <w:iCs/>
          <w:sz w:val="22"/>
          <w:szCs w:val="22"/>
        </w:rPr>
        <w:t xml:space="preserve"> </w:t>
      </w:r>
      <w:r w:rsidR="007051FB">
        <w:rPr>
          <w:rFonts w:ascii="Calibri" w:eastAsia="Calibri" w:hAnsi="Calibri"/>
          <w:sz w:val="22"/>
          <w:szCs w:val="22"/>
        </w:rPr>
        <w:t>–</w:t>
      </w:r>
      <w:r w:rsidRPr="00B06761">
        <w:rPr>
          <w:rFonts w:ascii="Calibri" w:eastAsia="Calibri" w:hAnsi="Calibri"/>
          <w:sz w:val="22"/>
          <w:szCs w:val="22"/>
        </w:rPr>
        <w:t xml:space="preserve"> </w:t>
      </w:r>
      <w:r w:rsidR="007051FB">
        <w:rPr>
          <w:rFonts w:ascii="Calibri" w:eastAsia="Calibri" w:hAnsi="Calibri"/>
          <w:sz w:val="22"/>
          <w:szCs w:val="22"/>
        </w:rPr>
        <w:t>dodaje</w:t>
      </w:r>
      <w:r w:rsidRPr="00B06761">
        <w:rPr>
          <w:rFonts w:ascii="Calibri" w:eastAsia="Calibri" w:hAnsi="Calibri"/>
          <w:sz w:val="22"/>
          <w:szCs w:val="22"/>
        </w:rPr>
        <w:t xml:space="preserve"> </w:t>
      </w:r>
      <w:r w:rsidRPr="00B06761">
        <w:rPr>
          <w:rFonts w:ascii="Calibri" w:eastAsia="Calibri" w:hAnsi="Calibri"/>
          <w:b/>
          <w:bCs/>
          <w:sz w:val="22"/>
          <w:szCs w:val="22"/>
        </w:rPr>
        <w:t xml:space="preserve">Barbara Rajkowska, Pełnomocnik ds. realizacji Projektu </w:t>
      </w:r>
      <w:proofErr w:type="spellStart"/>
      <w:r w:rsidRPr="00B06761">
        <w:rPr>
          <w:rFonts w:ascii="Calibri" w:eastAsia="Calibri" w:hAnsi="Calibri"/>
          <w:b/>
          <w:bCs/>
          <w:sz w:val="22"/>
          <w:szCs w:val="22"/>
        </w:rPr>
        <w:t>Klimada</w:t>
      </w:r>
      <w:proofErr w:type="spellEnd"/>
      <w:r w:rsidRPr="00B06761">
        <w:rPr>
          <w:rFonts w:ascii="Calibri" w:eastAsia="Calibri" w:hAnsi="Calibri"/>
          <w:b/>
          <w:bCs/>
          <w:sz w:val="22"/>
          <w:szCs w:val="22"/>
        </w:rPr>
        <w:t xml:space="preserve"> 2.0</w:t>
      </w:r>
      <w:r>
        <w:rPr>
          <w:rFonts w:ascii="Calibri" w:eastAsia="Calibri" w:hAnsi="Calibri"/>
          <w:b/>
          <w:bCs/>
          <w:sz w:val="22"/>
          <w:szCs w:val="22"/>
        </w:rPr>
        <w:t xml:space="preserve">, </w:t>
      </w:r>
      <w:r w:rsidRPr="00B06761">
        <w:rPr>
          <w:rFonts w:ascii="Calibri" w:eastAsia="Calibri" w:hAnsi="Calibri"/>
          <w:b/>
          <w:bCs/>
          <w:sz w:val="22"/>
          <w:szCs w:val="22"/>
        </w:rPr>
        <w:t>Dyrektor Krajow</w:t>
      </w:r>
      <w:r w:rsidR="00D47176">
        <w:rPr>
          <w:rFonts w:ascii="Calibri" w:eastAsia="Calibri" w:hAnsi="Calibri"/>
          <w:b/>
          <w:bCs/>
          <w:sz w:val="22"/>
          <w:szCs w:val="22"/>
        </w:rPr>
        <w:t>y</w:t>
      </w:r>
      <w:r w:rsidRPr="00B06761">
        <w:rPr>
          <w:rFonts w:ascii="Calibri" w:eastAsia="Calibri" w:hAnsi="Calibri"/>
          <w:b/>
          <w:bCs/>
          <w:sz w:val="22"/>
          <w:szCs w:val="22"/>
        </w:rPr>
        <w:t xml:space="preserve"> Stowarzyszenia </w:t>
      </w:r>
      <w:r w:rsidR="00D47176">
        <w:rPr>
          <w:rFonts w:ascii="Calibri" w:eastAsia="Calibri" w:hAnsi="Calibri"/>
          <w:b/>
          <w:bCs/>
          <w:sz w:val="22"/>
          <w:szCs w:val="22"/>
        </w:rPr>
        <w:t>„</w:t>
      </w:r>
      <w:r w:rsidRPr="00B06761">
        <w:rPr>
          <w:rFonts w:ascii="Calibri" w:eastAsia="Calibri" w:hAnsi="Calibri"/>
          <w:b/>
          <w:bCs/>
          <w:sz w:val="22"/>
          <w:szCs w:val="22"/>
        </w:rPr>
        <w:t>SOS Wioski Dziecięce</w:t>
      </w:r>
      <w:r w:rsidR="00D47176">
        <w:rPr>
          <w:rFonts w:ascii="Calibri" w:eastAsia="Calibri" w:hAnsi="Calibri"/>
          <w:b/>
          <w:bCs/>
          <w:sz w:val="22"/>
          <w:szCs w:val="22"/>
        </w:rPr>
        <w:t xml:space="preserve"> w Polsce”</w:t>
      </w:r>
      <w:r>
        <w:rPr>
          <w:rFonts w:ascii="Calibri" w:eastAsia="Calibri" w:hAnsi="Calibri"/>
          <w:b/>
          <w:bCs/>
          <w:sz w:val="22"/>
          <w:szCs w:val="22"/>
        </w:rPr>
        <w:t>.</w:t>
      </w:r>
    </w:p>
    <w:p w14:paraId="5E6C8277" w14:textId="77777777" w:rsidR="007051FB" w:rsidRDefault="007051FB" w:rsidP="007051FB">
      <w:pPr>
        <w:spacing w:line="360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  <w:lang w:eastAsia="pl-PL"/>
        </w:rPr>
        <w:lastRenderedPageBreak/>
        <w:drawing>
          <wp:inline distT="0" distB="0" distL="0" distR="0" wp14:anchorId="4BAC238E" wp14:editId="25DCCC37">
            <wp:extent cx="3642360" cy="2834640"/>
            <wp:effectExtent l="0" t="0" r="0" b="3810"/>
            <wp:docPr id="2" name="Obraz 2" descr="https://fews.net/sites/default/files/styles/large/public/ZW_ML1_Zoom_7.png?itok=X7lvcCM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ews.net/sites/default/files/styles/large/public/ZW_ML1_Zoom_7.png?itok=X7lvcCM_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5F92F" w14:textId="77777777" w:rsidR="007051FB" w:rsidRPr="00B06761" w:rsidRDefault="007051FB" w:rsidP="007051FB">
      <w:pPr>
        <w:spacing w:after="160" w:line="360" w:lineRule="auto"/>
        <w:jc w:val="center"/>
        <w:rPr>
          <w:rFonts w:ascii="Calibri" w:eastAsia="Calibri" w:hAnsi="Calibri"/>
          <w:i/>
          <w:sz w:val="16"/>
          <w:szCs w:val="16"/>
        </w:rPr>
      </w:pPr>
      <w:r w:rsidRPr="00B06761">
        <w:rPr>
          <w:rFonts w:ascii="Calibri" w:eastAsia="Calibri" w:hAnsi="Calibri"/>
          <w:i/>
          <w:sz w:val="20"/>
          <w:szCs w:val="20"/>
        </w:rPr>
        <w:t>Dostęp do żywności kwiecień 2020 (</w:t>
      </w:r>
      <w:proofErr w:type="spellStart"/>
      <w:r w:rsidRPr="00B06761">
        <w:rPr>
          <w:rFonts w:ascii="Calibri" w:eastAsia="Calibri" w:hAnsi="Calibri"/>
          <w:i/>
          <w:sz w:val="20"/>
          <w:szCs w:val="20"/>
        </w:rPr>
        <w:t>Fews</w:t>
      </w:r>
      <w:proofErr w:type="spellEnd"/>
      <w:r w:rsidRPr="00B06761">
        <w:rPr>
          <w:rFonts w:ascii="Calibri" w:eastAsia="Calibri" w:hAnsi="Calibri"/>
          <w:i/>
          <w:sz w:val="20"/>
          <w:szCs w:val="20"/>
        </w:rPr>
        <w:t xml:space="preserve"> Net)</w:t>
      </w:r>
    </w:p>
    <w:p w14:paraId="42C52D68" w14:textId="77777777" w:rsidR="007051FB" w:rsidRDefault="007051FB" w:rsidP="007051FB">
      <w:pPr>
        <w:spacing w:after="160" w:line="360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Times New Roman" w:eastAsia="Times New Roman" w:hAnsi="Times New Roman"/>
          <w:noProof/>
          <w:lang w:eastAsia="pl-PL"/>
        </w:rPr>
        <mc:AlternateContent>
          <mc:Choice Requires="wps">
            <w:drawing>
              <wp:inline distT="0" distB="0" distL="0" distR="0" wp14:anchorId="2293145A" wp14:editId="7F808746">
                <wp:extent cx="260350" cy="107950"/>
                <wp:effectExtent l="19050" t="19050" r="15875" b="15875"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079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53649E" id="Prostokąt 6" o:spid="_x0000_s1026" style="width:20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" fillcolor="#f90" strokecolor="#385d8a" strokeweight="2pt">
                <w10:anchorlock/>
              </v:rect>
            </w:pict>
          </mc:Fallback>
        </mc:AlternateContent>
      </w:r>
      <w:r>
        <w:rPr>
          <w:rFonts w:ascii="Calibri" w:eastAsia="Calibri" w:hAnsi="Calibri"/>
          <w:sz w:val="22"/>
          <w:szCs w:val="22"/>
        </w:rPr>
        <w:t xml:space="preserve"> kryzys (IPC </w:t>
      </w:r>
      <w:proofErr w:type="spellStart"/>
      <w:r>
        <w:rPr>
          <w:rFonts w:ascii="Calibri" w:eastAsia="Calibri" w:hAnsi="Calibri"/>
          <w:sz w:val="22"/>
          <w:szCs w:val="22"/>
        </w:rPr>
        <w:t>Phase</w:t>
      </w:r>
      <w:proofErr w:type="spellEnd"/>
      <w:r>
        <w:rPr>
          <w:rFonts w:ascii="Calibri" w:eastAsia="Calibri" w:hAnsi="Calibri"/>
          <w:sz w:val="22"/>
          <w:szCs w:val="22"/>
        </w:rPr>
        <w:t>)</w:t>
      </w:r>
    </w:p>
    <w:p w14:paraId="216BC480" w14:textId="218AB6AB" w:rsidR="007051FB" w:rsidRDefault="007051FB" w:rsidP="007051FB">
      <w:pPr>
        <w:spacing w:after="160" w:line="360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pl-PL"/>
        </w:rPr>
        <mc:AlternateContent>
          <mc:Choice Requires="wps">
            <w:drawing>
              <wp:inline distT="0" distB="0" distL="0" distR="0" wp14:anchorId="00D28CAF" wp14:editId="286BB99E">
                <wp:extent cx="260350" cy="107950"/>
                <wp:effectExtent l="19050" t="19050" r="15875" b="15875"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107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568429" id="Prostokąt 5" o:spid="_x0000_s1026" style="width:20.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" fillcolor="yellow" strokecolor="#1f3763 [1604]" strokeweight="2pt">
                <w10:anchorlock/>
              </v:rect>
            </w:pict>
          </mc:Fallback>
        </mc:AlternateContent>
      </w:r>
      <w:r>
        <w:rPr>
          <w:rFonts w:ascii="Calibri" w:eastAsia="Calibri" w:hAnsi="Calibri"/>
          <w:sz w:val="22"/>
          <w:szCs w:val="22"/>
        </w:rPr>
        <w:t xml:space="preserve"> trudna sytuacja (IPC </w:t>
      </w:r>
      <w:proofErr w:type="spellStart"/>
      <w:r>
        <w:rPr>
          <w:rFonts w:ascii="Calibri" w:eastAsia="Calibri" w:hAnsi="Calibri"/>
          <w:sz w:val="22"/>
          <w:szCs w:val="22"/>
        </w:rPr>
        <w:t>Phase</w:t>
      </w:r>
      <w:proofErr w:type="spellEnd"/>
      <w:r>
        <w:rPr>
          <w:rFonts w:ascii="Calibri" w:eastAsia="Calibri" w:hAnsi="Calibri"/>
          <w:sz w:val="22"/>
          <w:szCs w:val="22"/>
        </w:rPr>
        <w:t xml:space="preserve"> 2!)</w:t>
      </w:r>
    </w:p>
    <w:p w14:paraId="6F921C84" w14:textId="780E8307" w:rsidR="00EF4658" w:rsidRPr="00C00617" w:rsidRDefault="00EF4658" w:rsidP="007051FB">
      <w:pPr>
        <w:spacing w:after="160" w:line="360" w:lineRule="auto"/>
        <w:jc w:val="both"/>
        <w:rPr>
          <w:rFonts w:cstheme="minorHAnsi"/>
          <w:bCs/>
          <w:color w:val="222222"/>
          <w:sz w:val="22"/>
          <w:szCs w:val="22"/>
          <w:shd w:val="clear" w:color="auto" w:fill="FFFFFF"/>
        </w:rPr>
      </w:pPr>
      <w:r>
        <w:rPr>
          <w:rFonts w:cstheme="minorHAnsi"/>
          <w:bCs/>
          <w:color w:val="222222"/>
          <w:sz w:val="22"/>
          <w:szCs w:val="22"/>
          <w:shd w:val="clear" w:color="auto" w:fill="FFFFFF"/>
        </w:rPr>
        <w:t xml:space="preserve">Szacuje się, że </w:t>
      </w:r>
      <w:r w:rsidR="000A6534">
        <w:rPr>
          <w:rFonts w:cstheme="minorHAnsi"/>
          <w:bCs/>
          <w:color w:val="222222"/>
          <w:sz w:val="22"/>
          <w:szCs w:val="22"/>
          <w:shd w:val="clear" w:color="auto" w:fill="FFFFFF"/>
        </w:rPr>
        <w:t>bez obecnej lub zaprogramowanej pomocy humanitarnej, tereny objęte trudną sytuacją klasyfikowałyby się do wyższych etapów w skali IPC.</w:t>
      </w:r>
    </w:p>
    <w:p w14:paraId="3E5E348C" w14:textId="77777777" w:rsidR="007051FB" w:rsidRDefault="007051FB" w:rsidP="007051FB">
      <w:pPr>
        <w:spacing w:line="360" w:lineRule="auto"/>
        <w:jc w:val="center"/>
        <w:rPr>
          <w:rFonts w:ascii="Calibri" w:eastAsia="Calibri" w:hAnsi="Calibri"/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 wp14:anchorId="47BCA409" wp14:editId="2AEDD71B">
            <wp:extent cx="3947160" cy="3070860"/>
            <wp:effectExtent l="0" t="0" r="0" b="0"/>
            <wp:docPr id="1" name="Obraz 1" descr="https://fews.net/sites/default/files/styles/large/public/ZW_ML2_Zoom_4.png?itok=FLa0BN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ews.net/sites/default/files/styles/large/public/ZW_ML2_Zoom_4.png?itok=FLa0BNa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2B4BA" w14:textId="77777777" w:rsidR="007051FB" w:rsidRDefault="007051FB" w:rsidP="007051FB">
      <w:pPr>
        <w:spacing w:after="160" w:line="360" w:lineRule="auto"/>
        <w:jc w:val="center"/>
        <w:rPr>
          <w:rFonts w:ascii="Calibri" w:eastAsia="Calibri" w:hAnsi="Calibri"/>
          <w:i/>
          <w:sz w:val="22"/>
          <w:szCs w:val="22"/>
        </w:rPr>
      </w:pPr>
      <w:r>
        <w:rPr>
          <w:rFonts w:ascii="Calibri" w:eastAsia="Calibri" w:hAnsi="Calibri"/>
          <w:i/>
          <w:sz w:val="22"/>
          <w:szCs w:val="22"/>
        </w:rPr>
        <w:t>Dostęp do żywności prognozy czerwiec – wrzesień 2020 (</w:t>
      </w:r>
      <w:proofErr w:type="spellStart"/>
      <w:r>
        <w:rPr>
          <w:rFonts w:ascii="Calibri" w:eastAsia="Calibri" w:hAnsi="Calibri"/>
          <w:i/>
          <w:sz w:val="22"/>
          <w:szCs w:val="22"/>
        </w:rPr>
        <w:t>Fews</w:t>
      </w:r>
      <w:proofErr w:type="spellEnd"/>
      <w:r>
        <w:rPr>
          <w:rFonts w:ascii="Calibri" w:eastAsia="Calibri" w:hAnsi="Calibri"/>
          <w:i/>
          <w:sz w:val="22"/>
          <w:szCs w:val="22"/>
        </w:rPr>
        <w:t xml:space="preserve"> Net)</w:t>
      </w:r>
    </w:p>
    <w:p w14:paraId="23D10563" w14:textId="20F5BD23" w:rsidR="00B06761" w:rsidRPr="00C00617" w:rsidRDefault="000A6534" w:rsidP="00867653">
      <w:pPr>
        <w:spacing w:after="160" w:line="360" w:lineRule="auto"/>
        <w:jc w:val="both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lastRenderedPageBreak/>
        <w:t>Pandemia pogarsza i tak już niełatwą sytuację</w:t>
      </w:r>
    </w:p>
    <w:p w14:paraId="72C24DFF" w14:textId="5F8C72BA" w:rsidR="00214FAC" w:rsidRDefault="007051FB" w:rsidP="00867653">
      <w:pPr>
        <w:spacing w:after="160" w:line="360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W związku z pandemią koronawirusa coraz częściej pojawiają się w mediach doniesienia na temat tego, że ś</w:t>
      </w:r>
      <w:r w:rsidRPr="007051FB">
        <w:rPr>
          <w:rFonts w:ascii="Calibri" w:eastAsia="Calibri" w:hAnsi="Calibri"/>
          <w:sz w:val="22"/>
          <w:szCs w:val="22"/>
        </w:rPr>
        <w:t>wiatu grozi globalny kryzys żywnościowy</w:t>
      </w:r>
      <w:r>
        <w:rPr>
          <w:rFonts w:ascii="Calibri" w:eastAsia="Calibri" w:hAnsi="Calibri"/>
          <w:sz w:val="22"/>
          <w:szCs w:val="22"/>
        </w:rPr>
        <w:t>. Obecnie</w:t>
      </w:r>
      <w:r w:rsidR="00214FAC">
        <w:rPr>
          <w:rFonts w:ascii="Calibri" w:eastAsia="Calibri" w:hAnsi="Calibri"/>
          <w:sz w:val="22"/>
          <w:szCs w:val="22"/>
        </w:rPr>
        <w:t xml:space="preserve"> oficjalne statystki chorych na COVID-19 </w:t>
      </w:r>
      <w:r>
        <w:rPr>
          <w:rFonts w:ascii="Calibri" w:eastAsia="Calibri" w:hAnsi="Calibri"/>
          <w:sz w:val="22"/>
          <w:szCs w:val="22"/>
        </w:rPr>
        <w:t xml:space="preserve">w Zimbabwe </w:t>
      </w:r>
      <w:r w:rsidR="00214FAC">
        <w:rPr>
          <w:rFonts w:ascii="Calibri" w:eastAsia="Calibri" w:hAnsi="Calibri"/>
          <w:sz w:val="22"/>
          <w:szCs w:val="22"/>
        </w:rPr>
        <w:t xml:space="preserve">są nadal bardzo niskie, jednak z uwagi na ograniczony dostęp do wody, a tym samym też trudności z zachowaniem higieny, sytuacja może łatwo przybrać dramatyczny bieg. </w:t>
      </w:r>
      <w:r>
        <w:rPr>
          <w:rFonts w:ascii="Calibri" w:eastAsia="Calibri" w:hAnsi="Calibri"/>
          <w:sz w:val="22"/>
          <w:szCs w:val="22"/>
        </w:rPr>
        <w:t>Jednocześnie</w:t>
      </w:r>
      <w:r w:rsidR="00214FAC">
        <w:rPr>
          <w:rFonts w:ascii="Calibri" w:eastAsia="Calibri" w:hAnsi="Calibri"/>
          <w:sz w:val="22"/>
          <w:szCs w:val="22"/>
        </w:rPr>
        <w:t xml:space="preserve">, przedłużający się </w:t>
      </w:r>
      <w:proofErr w:type="spellStart"/>
      <w:r w:rsidR="00214FAC">
        <w:rPr>
          <w:rFonts w:ascii="Calibri" w:eastAsia="Calibri" w:hAnsi="Calibri"/>
          <w:sz w:val="22"/>
          <w:szCs w:val="22"/>
        </w:rPr>
        <w:t>lockdown</w:t>
      </w:r>
      <w:proofErr w:type="spellEnd"/>
      <w:r w:rsidR="00214FAC">
        <w:rPr>
          <w:rFonts w:ascii="Calibri" w:eastAsia="Calibri" w:hAnsi="Calibri"/>
          <w:sz w:val="22"/>
          <w:szCs w:val="22"/>
        </w:rPr>
        <w:t xml:space="preserve">, ograniczenie możliwości poruszania się, a tym samym odcięcie </w:t>
      </w:r>
      <w:r>
        <w:rPr>
          <w:rFonts w:ascii="Calibri" w:eastAsia="Calibri" w:hAnsi="Calibri"/>
          <w:sz w:val="22"/>
          <w:szCs w:val="22"/>
        </w:rPr>
        <w:t xml:space="preserve">od </w:t>
      </w:r>
      <w:r w:rsidR="00214FAC">
        <w:rPr>
          <w:rFonts w:ascii="Calibri" w:eastAsia="Calibri" w:hAnsi="Calibri"/>
          <w:sz w:val="22"/>
          <w:szCs w:val="22"/>
        </w:rPr>
        <w:t xml:space="preserve">możliwości zarobkowych powodują, że kryzys humanitarny w tym kraju będzie pogłębiał się jeszcze bardziej. </w:t>
      </w:r>
      <w:r w:rsidR="000B0D59">
        <w:rPr>
          <w:rFonts w:ascii="Calibri" w:eastAsia="Calibri" w:hAnsi="Calibri"/>
          <w:sz w:val="22"/>
          <w:szCs w:val="22"/>
        </w:rPr>
        <w:t>W przypadku braku pomocy ucierpią n</w:t>
      </w:r>
      <w:r w:rsidR="00707C1F">
        <w:rPr>
          <w:rFonts w:ascii="Calibri" w:eastAsia="Calibri" w:hAnsi="Calibri"/>
          <w:sz w:val="22"/>
          <w:szCs w:val="22"/>
        </w:rPr>
        <w:t>ajubożsi</w:t>
      </w:r>
      <w:r w:rsidR="00E84423">
        <w:rPr>
          <w:rFonts w:ascii="Calibri" w:eastAsia="Calibri" w:hAnsi="Calibri"/>
          <w:sz w:val="22"/>
          <w:szCs w:val="22"/>
        </w:rPr>
        <w:t xml:space="preserve"> i </w:t>
      </w:r>
      <w:r w:rsidR="000A6534">
        <w:rPr>
          <w:rFonts w:ascii="Calibri" w:eastAsia="Calibri" w:hAnsi="Calibri"/>
          <w:sz w:val="22"/>
          <w:szCs w:val="22"/>
        </w:rPr>
        <w:t>ich</w:t>
      </w:r>
      <w:r w:rsidR="000B0D59">
        <w:rPr>
          <w:rFonts w:ascii="Calibri" w:eastAsia="Calibri" w:hAnsi="Calibri"/>
          <w:sz w:val="22"/>
          <w:szCs w:val="22"/>
        </w:rPr>
        <w:t xml:space="preserve"> dzieci.</w:t>
      </w:r>
    </w:p>
    <w:sectPr w:rsidR="00214FAC" w:rsidSect="0090459B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7" w:right="1417" w:bottom="2127" w:left="1417" w:header="708" w:footer="8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60DA25" w14:textId="77777777" w:rsidR="00D56238" w:rsidRDefault="00D56238" w:rsidP="00FF3732">
      <w:r>
        <w:separator/>
      </w:r>
    </w:p>
  </w:endnote>
  <w:endnote w:type="continuationSeparator" w:id="0">
    <w:p w14:paraId="3B385696" w14:textId="77777777" w:rsidR="00D56238" w:rsidRDefault="00D56238" w:rsidP="00FF37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jaVu Sans">
    <w:altName w:val="Arial"/>
    <w:charset w:val="EE"/>
    <w:family w:val="swiss"/>
    <w:pitch w:val="variable"/>
    <w:sig w:usb0="00000000" w:usb1="5200FDFF" w:usb2="0A242021" w:usb3="00000000" w:csb0="0000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, 'Times New Roman'">
    <w:altName w:val="Times New Roman"/>
    <w:charset w:val="00"/>
    <w:family w:val="roman"/>
    <w:pitch w:val="variable"/>
  </w:font>
  <w:font w:name="Charter BT Pro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55546" w14:textId="77777777" w:rsidR="00165914" w:rsidRDefault="0016591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07051AD9" wp14:editId="69E3B997">
          <wp:simplePos x="0" y="0"/>
          <wp:positionH relativeFrom="column">
            <wp:posOffset>-659765</wp:posOffset>
          </wp:positionH>
          <wp:positionV relativeFrom="paragraph">
            <wp:posOffset>-713740</wp:posOffset>
          </wp:positionV>
          <wp:extent cx="5941060" cy="967740"/>
          <wp:effectExtent l="0" t="0" r="2540" b="3810"/>
          <wp:wrapNone/>
          <wp:docPr id="26" name="Obraz 26" descr="stopka-BW-klauzu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topka-BW-klauzu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967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17583" w14:textId="77777777" w:rsidR="00165914" w:rsidRDefault="00165914" w:rsidP="006130DA">
    <w:pPr>
      <w:pStyle w:val="Stopka"/>
      <w:tabs>
        <w:tab w:val="clear" w:pos="4536"/>
        <w:tab w:val="clear" w:pos="9072"/>
        <w:tab w:val="left" w:pos="2580"/>
      </w:tabs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789A3081" wp14:editId="4E43C178">
          <wp:simplePos x="0" y="0"/>
          <wp:positionH relativeFrom="column">
            <wp:posOffset>-810895</wp:posOffset>
          </wp:positionH>
          <wp:positionV relativeFrom="paragraph">
            <wp:posOffset>-685800</wp:posOffset>
          </wp:positionV>
          <wp:extent cx="5941060" cy="791210"/>
          <wp:effectExtent l="0" t="0" r="2540" b="8890"/>
          <wp:wrapNone/>
          <wp:docPr id="28" name="Obraz 28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top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1060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FC3FA" w14:textId="77777777" w:rsidR="00D56238" w:rsidRDefault="00D56238" w:rsidP="00FF3732">
      <w:r>
        <w:separator/>
      </w:r>
    </w:p>
  </w:footnote>
  <w:footnote w:type="continuationSeparator" w:id="0">
    <w:p w14:paraId="3E1D5B81" w14:textId="77777777" w:rsidR="00D56238" w:rsidRDefault="00D56238" w:rsidP="00FF3732">
      <w:r>
        <w:continuationSeparator/>
      </w:r>
    </w:p>
  </w:footnote>
  <w:footnote w:id="1">
    <w:p w14:paraId="0808A73E" w14:textId="15A56B2F" w:rsidR="001E70B5" w:rsidRPr="00132F7F" w:rsidRDefault="001E70B5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132F7F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132F7F">
        <w:rPr>
          <w:rFonts w:asciiTheme="minorHAnsi" w:hAnsiTheme="minorHAnsi" w:cstheme="minorHAnsi"/>
          <w:sz w:val="18"/>
          <w:szCs w:val="18"/>
        </w:rPr>
        <w:t xml:space="preserve"> </w:t>
      </w:r>
      <w:hyperlink r:id="rId1" w:history="1">
        <w:r w:rsidRPr="00132F7F">
          <w:rPr>
            <w:rStyle w:val="Hipercze"/>
            <w:rFonts w:asciiTheme="minorHAnsi" w:hAnsiTheme="minorHAnsi" w:cstheme="minorHAnsi"/>
            <w:sz w:val="18"/>
            <w:szCs w:val="18"/>
          </w:rPr>
          <w:t>https://ewn.co.za/2019/12/17/stakes-are-global-as-africa-faces-climate-dilemma</w:t>
        </w:r>
      </w:hyperlink>
    </w:p>
  </w:footnote>
  <w:footnote w:id="2">
    <w:p w14:paraId="4508747F" w14:textId="0D0D7DBA" w:rsidR="004418BB" w:rsidRPr="00132F7F" w:rsidRDefault="004418BB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132F7F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132F7F">
        <w:rPr>
          <w:rFonts w:asciiTheme="minorHAnsi" w:hAnsiTheme="minorHAnsi" w:cstheme="minorHAnsi"/>
          <w:sz w:val="18"/>
          <w:szCs w:val="18"/>
        </w:rPr>
        <w:t xml:space="preserve"> </w:t>
      </w:r>
      <w:hyperlink r:id="rId2" w:history="1">
        <w:r w:rsidRPr="00132F7F">
          <w:rPr>
            <w:rStyle w:val="Hipercze"/>
            <w:rFonts w:asciiTheme="minorHAnsi" w:hAnsiTheme="minorHAnsi" w:cstheme="minorHAnsi"/>
            <w:sz w:val="18"/>
            <w:szCs w:val="18"/>
          </w:rPr>
          <w:t>https://www.indexmundi.com/g/r.aspx?v=69</w:t>
        </w:r>
      </w:hyperlink>
    </w:p>
  </w:footnote>
  <w:footnote w:id="3">
    <w:p w14:paraId="1DE0669B" w14:textId="2E79B67C" w:rsidR="00B06761" w:rsidRPr="00132F7F" w:rsidRDefault="00B06761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132F7F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132F7F">
        <w:rPr>
          <w:rFonts w:asciiTheme="minorHAnsi" w:hAnsiTheme="minorHAnsi" w:cstheme="minorHAnsi"/>
          <w:sz w:val="18"/>
          <w:szCs w:val="18"/>
        </w:rPr>
        <w:t xml:space="preserve"> </w:t>
      </w:r>
      <w:hyperlink r:id="rId3" w:history="1">
        <w:r w:rsidRPr="00132F7F">
          <w:rPr>
            <w:rStyle w:val="Hipercze"/>
            <w:rFonts w:asciiTheme="minorHAnsi" w:hAnsiTheme="minorHAnsi" w:cstheme="minorHAnsi"/>
            <w:sz w:val="18"/>
            <w:szCs w:val="18"/>
          </w:rPr>
          <w:t>https://pcpm.org.pl/kto-najbardziej-ucierpi-na-zmianach-klimatu-45-milionow-ludzi-w-afryce-zagrozone-glodem.html</w:t>
        </w:r>
      </w:hyperlink>
    </w:p>
  </w:footnote>
  <w:footnote w:id="4">
    <w:p w14:paraId="47177FBD" w14:textId="35EFDB57" w:rsidR="00132F7F" w:rsidRPr="00C00617" w:rsidRDefault="00132F7F">
      <w:pPr>
        <w:pStyle w:val="Tekstprzypisudolnego"/>
        <w:rPr>
          <w:rFonts w:asciiTheme="minorHAnsi" w:hAnsiTheme="minorHAnsi" w:cstheme="minorHAnsi"/>
          <w:sz w:val="18"/>
          <w:szCs w:val="18"/>
        </w:rPr>
      </w:pPr>
      <w:r w:rsidRPr="00C00617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C00617">
        <w:rPr>
          <w:rFonts w:asciiTheme="minorHAnsi" w:hAnsiTheme="minorHAnsi" w:cstheme="minorHAnsi"/>
          <w:sz w:val="18"/>
          <w:szCs w:val="18"/>
        </w:rPr>
        <w:t>http://www.fao.org/fileadmin/templates/food_composition/documents/regional/zim_food_omposition_table__1_.pdf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DD971" w14:textId="77777777" w:rsidR="00165914" w:rsidRDefault="00D56238">
    <w:pPr>
      <w:pStyle w:val="Nagwek"/>
    </w:pPr>
    <w:r>
      <w:rPr>
        <w:noProof/>
        <w:lang w:eastAsia="pl-PL"/>
      </w:rPr>
      <w:pict w14:anchorId="313B7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612.55pt;height:859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3905E" w14:textId="77777777" w:rsidR="00165914" w:rsidRDefault="00165914" w:rsidP="007F587C">
    <w:pPr>
      <w:pStyle w:val="Nagwek"/>
    </w:pPr>
    <w:r>
      <w:rPr>
        <w:noProof/>
        <w:lang w:eastAsia="pl-PL"/>
      </w:rPr>
      <w:drawing>
        <wp:inline distT="0" distB="0" distL="0" distR="0" wp14:anchorId="513B8D90" wp14:editId="74B2B636">
          <wp:extent cx="5935980" cy="381000"/>
          <wp:effectExtent l="0" t="0" r="7620" b="0"/>
          <wp:docPr id="25" name="Obraz 25" descr="Papier firmowy-proj-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 firmowy-proj-i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F61A39" w14:textId="77777777" w:rsidR="00165914" w:rsidRDefault="00165914" w:rsidP="007F587C">
    <w:pPr>
      <w:pStyle w:val="Nagwek"/>
      <w:jc w:val="both"/>
      <w:rPr>
        <w:rFonts w:ascii="Lato" w:hAnsi="Lato"/>
        <w:color w:val="005F72"/>
        <w:sz w:val="16"/>
        <w:szCs w:val="16"/>
      </w:rPr>
    </w:pPr>
  </w:p>
  <w:p w14:paraId="2258DFC4" w14:textId="77777777" w:rsidR="00165914" w:rsidRDefault="00165914" w:rsidP="007F587C">
    <w:pPr>
      <w:pStyle w:val="Nagwek"/>
      <w:jc w:val="both"/>
    </w:pPr>
    <w:r w:rsidRPr="00A575BD">
      <w:rPr>
        <w:rFonts w:ascii="Lato" w:hAnsi="Lato"/>
        <w:color w:val="005F72"/>
        <w:sz w:val="16"/>
        <w:szCs w:val="16"/>
      </w:rPr>
      <w:t>Baza wiedzy o zmianach klimatu i adaptacji do ich skutków oraz kanałów jej upowszechniania w kontekście zwiększenia</w:t>
    </w:r>
    <w:r>
      <w:rPr>
        <w:rFonts w:ascii="Lato" w:hAnsi="Lato"/>
        <w:color w:val="005F72"/>
        <w:sz w:val="16"/>
        <w:szCs w:val="16"/>
      </w:rPr>
      <w:t xml:space="preserve"> </w:t>
    </w:r>
    <w:r w:rsidRPr="00A575BD">
      <w:rPr>
        <w:rFonts w:ascii="Lato" w:hAnsi="Lato"/>
        <w:color w:val="005F72"/>
        <w:sz w:val="16"/>
        <w:szCs w:val="16"/>
      </w:rPr>
      <w:t>odporności gospodarki, środowiska i społeczeństwa na zmiany klimatu oraz przeciwdziałania i minimalizowania skutków nadzwyczajnych zagrożeń</w:t>
    </w:r>
    <w:r>
      <w:rPr>
        <w:rFonts w:ascii="Lato" w:hAnsi="Lato"/>
        <w:color w:val="005F72"/>
        <w:sz w:val="16"/>
        <w:szCs w:val="16"/>
      </w:rPr>
      <w:t>.</w:t>
    </w:r>
  </w:p>
  <w:p w14:paraId="468D1AA0" w14:textId="77777777" w:rsidR="00165914" w:rsidRDefault="0016591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38A1C" w14:textId="77777777" w:rsidR="00165914" w:rsidRDefault="00165914">
    <w:pPr>
      <w:pStyle w:val="Nagwek"/>
    </w:pPr>
    <w:r>
      <w:rPr>
        <w:noProof/>
        <w:lang w:eastAsia="pl-PL"/>
      </w:rPr>
      <w:drawing>
        <wp:inline distT="0" distB="0" distL="0" distR="0" wp14:anchorId="6053CFFD" wp14:editId="0A5EF99A">
          <wp:extent cx="5753100" cy="358140"/>
          <wp:effectExtent l="0" t="0" r="0" b="3810"/>
          <wp:docPr id="27" name="Obraz 27" descr="Papier 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 firm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358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860EEA" w14:textId="77777777" w:rsidR="00165914" w:rsidRDefault="00165914" w:rsidP="00F7266E">
    <w:pPr>
      <w:pStyle w:val="Nagwek"/>
      <w:jc w:val="both"/>
      <w:rPr>
        <w:rFonts w:ascii="Lato" w:hAnsi="Lato"/>
        <w:color w:val="005F72"/>
        <w:sz w:val="16"/>
        <w:szCs w:val="16"/>
      </w:rPr>
    </w:pPr>
  </w:p>
  <w:p w14:paraId="57F7106E" w14:textId="77777777" w:rsidR="00165914" w:rsidRDefault="00165914" w:rsidP="00F7266E">
    <w:pPr>
      <w:pStyle w:val="Nagwek"/>
      <w:jc w:val="both"/>
    </w:pPr>
    <w:r w:rsidRPr="00A575BD">
      <w:rPr>
        <w:rFonts w:ascii="Lato" w:hAnsi="Lato"/>
        <w:color w:val="005F72"/>
        <w:sz w:val="16"/>
        <w:szCs w:val="16"/>
      </w:rPr>
      <w:t>Baza wiedzy o zmianach klimatu i adaptacji do ich skutków oraz kanałów jej upowszechniania w kontekście zwiększenia</w:t>
    </w:r>
    <w:r>
      <w:rPr>
        <w:rFonts w:ascii="Lato" w:hAnsi="Lato"/>
        <w:color w:val="005F72"/>
        <w:sz w:val="16"/>
        <w:szCs w:val="16"/>
      </w:rPr>
      <w:t xml:space="preserve"> </w:t>
    </w:r>
    <w:r w:rsidRPr="00A575BD">
      <w:rPr>
        <w:rFonts w:ascii="Lato" w:hAnsi="Lato"/>
        <w:color w:val="005F72"/>
        <w:sz w:val="16"/>
        <w:szCs w:val="16"/>
      </w:rPr>
      <w:t>odporności gospodarki, środowiska i społeczeństwa na zmiany klimatu oraz przeciwdziałania i minimalizowania skutków nadzwyczajnych zagrożeń</w:t>
    </w:r>
    <w:r>
      <w:rPr>
        <w:rFonts w:ascii="Lato" w:hAnsi="Lato"/>
        <w:color w:val="005F72"/>
        <w:sz w:val="16"/>
        <w:szCs w:val="16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6339A"/>
    <w:multiLevelType w:val="hybridMultilevel"/>
    <w:tmpl w:val="9D2E7D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E3CBD"/>
    <w:multiLevelType w:val="hybridMultilevel"/>
    <w:tmpl w:val="ECC2921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750E3DC0">
      <w:start w:val="1"/>
      <w:numFmt w:val="decimal"/>
      <w:lvlText w:val="%2)"/>
      <w:lvlJc w:val="left"/>
      <w:pPr>
        <w:ind w:left="172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AA7F20"/>
    <w:multiLevelType w:val="multilevel"/>
    <w:tmpl w:val="653AC66C"/>
    <w:lvl w:ilvl="0">
      <w:start w:val="13"/>
      <w:numFmt w:val="decimal"/>
      <w:lvlText w:val="%1."/>
      <w:lvlJc w:val="left"/>
      <w:pPr>
        <w:ind w:left="772" w:hanging="63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3" w15:restartNumberingAfterBreak="0">
    <w:nsid w:val="06447E32"/>
    <w:multiLevelType w:val="hybridMultilevel"/>
    <w:tmpl w:val="C56A276A"/>
    <w:lvl w:ilvl="0" w:tplc="C458FD9A">
      <w:start w:val="1"/>
      <w:numFmt w:val="lowerLetter"/>
      <w:lvlText w:val="%1)"/>
      <w:lvlJc w:val="left"/>
      <w:pPr>
        <w:ind w:left="1129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7213CC3"/>
    <w:multiLevelType w:val="hybridMultilevel"/>
    <w:tmpl w:val="6EBA5674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72F4933"/>
    <w:multiLevelType w:val="multilevel"/>
    <w:tmpl w:val="22068E8C"/>
    <w:lvl w:ilvl="0">
      <w:start w:val="1"/>
      <w:numFmt w:val="decimal"/>
      <w:lvlText w:val="%1."/>
      <w:lvlJc w:val="left"/>
      <w:pPr>
        <w:ind w:left="0" w:firstLine="0"/>
      </w:pPr>
      <w:rPr>
        <w:rFonts w:ascii="Verdana" w:eastAsia="Verdana" w:hAnsi="Verdana" w:cs="Verdana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Verdana" w:eastAsia="Verdana" w:hAnsi="Verdana" w:cs="Verdana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Verdana" w:eastAsia="Verdana" w:hAnsi="Verdana" w:cs="Verdana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Verdana" w:eastAsia="Verdana" w:hAnsi="Verdana" w:cs="Verdana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ascii="Calibri" w:eastAsia="Verdana" w:hAnsi="Calibri" w:cs="Verdana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ascii="Verdana" w:eastAsia="Verdana" w:hAnsi="Verdana" w:cs="Verdana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Verdana" w:eastAsia="Verdana" w:hAnsi="Verdana" w:cs="Verdana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ascii="Verdana" w:eastAsia="Verdana" w:hAnsi="Verdana" w:cs="Verdana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8">
      <w:start w:val="1"/>
      <w:numFmt w:val="decimal"/>
      <w:lvlText w:val="%9)"/>
      <w:lvlJc w:val="left"/>
      <w:pPr>
        <w:ind w:left="0" w:firstLine="0"/>
      </w:pPr>
      <w:rPr>
        <w:rFonts w:ascii="Verdana" w:eastAsia="Verdana" w:hAnsi="Verdana" w:cs="Verdana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</w:abstractNum>
  <w:abstractNum w:abstractNumId="6" w15:restartNumberingAfterBreak="0">
    <w:nsid w:val="07F203DD"/>
    <w:multiLevelType w:val="hybridMultilevel"/>
    <w:tmpl w:val="DC12256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8055FFB"/>
    <w:multiLevelType w:val="hybridMultilevel"/>
    <w:tmpl w:val="CE96E95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8A26B7B"/>
    <w:multiLevelType w:val="hybridMultilevel"/>
    <w:tmpl w:val="2488F56C"/>
    <w:lvl w:ilvl="0" w:tplc="8578EF6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AE7C0A"/>
    <w:multiLevelType w:val="hybridMultilevel"/>
    <w:tmpl w:val="86E8003A"/>
    <w:lvl w:ilvl="0" w:tplc="0415000F">
      <w:start w:val="1"/>
      <w:numFmt w:val="decimal"/>
      <w:lvlText w:val="%1."/>
      <w:lvlJc w:val="left"/>
      <w:pPr>
        <w:ind w:left="579" w:hanging="360"/>
      </w:pPr>
    </w:lvl>
    <w:lvl w:ilvl="1" w:tplc="04150019" w:tentative="1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0" w15:restartNumberingAfterBreak="0">
    <w:nsid w:val="0BAE5636"/>
    <w:multiLevelType w:val="hybridMultilevel"/>
    <w:tmpl w:val="4A3C42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107FFD"/>
    <w:multiLevelType w:val="hybridMultilevel"/>
    <w:tmpl w:val="9EC46020"/>
    <w:lvl w:ilvl="0" w:tplc="A94C7C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236C53"/>
    <w:multiLevelType w:val="hybridMultilevel"/>
    <w:tmpl w:val="E60E4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08344A"/>
    <w:multiLevelType w:val="hybridMultilevel"/>
    <w:tmpl w:val="B106DD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A6710F"/>
    <w:multiLevelType w:val="hybridMultilevel"/>
    <w:tmpl w:val="EC843568"/>
    <w:lvl w:ilvl="0" w:tplc="66902D3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2327AC"/>
    <w:multiLevelType w:val="hybridMultilevel"/>
    <w:tmpl w:val="42983BEA"/>
    <w:lvl w:ilvl="0" w:tplc="0B8EC9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53A0EAD"/>
    <w:multiLevelType w:val="hybridMultilevel"/>
    <w:tmpl w:val="85E070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F2075A"/>
    <w:multiLevelType w:val="hybridMultilevel"/>
    <w:tmpl w:val="33885836"/>
    <w:lvl w:ilvl="0" w:tplc="8578EF6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6BCE8F4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037255"/>
    <w:multiLevelType w:val="hybridMultilevel"/>
    <w:tmpl w:val="CFA4867E"/>
    <w:lvl w:ilvl="0" w:tplc="0415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9" w15:restartNumberingAfterBreak="0">
    <w:nsid w:val="19034A6C"/>
    <w:multiLevelType w:val="multilevel"/>
    <w:tmpl w:val="99F24A02"/>
    <w:lvl w:ilvl="0">
      <w:start w:val="1"/>
      <w:numFmt w:val="decimal"/>
      <w:pStyle w:val="Nagwek8"/>
      <w:lvlText w:val="%1"/>
      <w:lvlJc w:val="left"/>
      <w:pPr>
        <w:tabs>
          <w:tab w:val="num" w:pos="555"/>
        </w:tabs>
        <w:ind w:left="555" w:hanging="555"/>
      </w:p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0" w15:restartNumberingAfterBreak="0">
    <w:nsid w:val="1AEA28BE"/>
    <w:multiLevelType w:val="hybridMultilevel"/>
    <w:tmpl w:val="6826EE1A"/>
    <w:lvl w:ilvl="0" w:tplc="4EAA2C7A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1BF24CD0"/>
    <w:multiLevelType w:val="hybridMultilevel"/>
    <w:tmpl w:val="06EC0AB6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1C24597B"/>
    <w:multiLevelType w:val="hybridMultilevel"/>
    <w:tmpl w:val="45AA1BFC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1C411089"/>
    <w:multiLevelType w:val="hybridMultilevel"/>
    <w:tmpl w:val="32CE580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6E5A4C"/>
    <w:multiLevelType w:val="hybridMultilevel"/>
    <w:tmpl w:val="CCD6B3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C51AC8"/>
    <w:multiLevelType w:val="hybridMultilevel"/>
    <w:tmpl w:val="2BA6F2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842617"/>
    <w:multiLevelType w:val="hybridMultilevel"/>
    <w:tmpl w:val="637847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1016459"/>
    <w:multiLevelType w:val="hybridMultilevel"/>
    <w:tmpl w:val="E9562F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66108C6"/>
    <w:multiLevelType w:val="multilevel"/>
    <w:tmpl w:val="E3CC9E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Palatino Linotype" w:eastAsia="Times New Roman" w:hAnsi="Palatino Linotype" w:cs="TimesNewRomanPSM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2B3553F1"/>
    <w:multiLevelType w:val="hybridMultilevel"/>
    <w:tmpl w:val="BEB6EA9A"/>
    <w:lvl w:ilvl="0" w:tplc="DA605232">
      <w:start w:val="1"/>
      <w:numFmt w:val="lowerLetter"/>
      <w:lvlText w:val="%1)"/>
      <w:lvlJc w:val="left"/>
      <w:pPr>
        <w:ind w:left="128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>
      <w:start w:val="1"/>
      <w:numFmt w:val="decimal"/>
      <w:lvlText w:val="%4."/>
      <w:lvlJc w:val="left"/>
      <w:pPr>
        <w:ind w:left="3447" w:hanging="360"/>
      </w:pPr>
    </w:lvl>
    <w:lvl w:ilvl="4" w:tplc="04150019">
      <w:start w:val="1"/>
      <w:numFmt w:val="lowerLetter"/>
      <w:lvlText w:val="%5."/>
      <w:lvlJc w:val="left"/>
      <w:pPr>
        <w:ind w:left="4167" w:hanging="360"/>
      </w:pPr>
    </w:lvl>
    <w:lvl w:ilvl="5" w:tplc="0415001B">
      <w:start w:val="1"/>
      <w:numFmt w:val="lowerRoman"/>
      <w:lvlText w:val="%6."/>
      <w:lvlJc w:val="right"/>
      <w:pPr>
        <w:ind w:left="4887" w:hanging="180"/>
      </w:pPr>
    </w:lvl>
    <w:lvl w:ilvl="6" w:tplc="0415000F">
      <w:start w:val="1"/>
      <w:numFmt w:val="decimal"/>
      <w:lvlText w:val="%7."/>
      <w:lvlJc w:val="left"/>
      <w:pPr>
        <w:ind w:left="5607" w:hanging="360"/>
      </w:pPr>
    </w:lvl>
    <w:lvl w:ilvl="7" w:tplc="04150019">
      <w:start w:val="1"/>
      <w:numFmt w:val="lowerLetter"/>
      <w:lvlText w:val="%8."/>
      <w:lvlJc w:val="left"/>
      <w:pPr>
        <w:ind w:left="6327" w:hanging="360"/>
      </w:pPr>
    </w:lvl>
    <w:lvl w:ilvl="8" w:tplc="0415001B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2DFF3FBA"/>
    <w:multiLevelType w:val="multilevel"/>
    <w:tmpl w:val="0B2AC1E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2F4A757D"/>
    <w:multiLevelType w:val="hybridMultilevel"/>
    <w:tmpl w:val="2A707772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F99403C"/>
    <w:multiLevelType w:val="hybridMultilevel"/>
    <w:tmpl w:val="E17CFA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14A32FC"/>
    <w:multiLevelType w:val="hybridMultilevel"/>
    <w:tmpl w:val="3E0CB210"/>
    <w:lvl w:ilvl="0" w:tplc="8578EF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8C49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i w:val="0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14E3C62"/>
    <w:multiLevelType w:val="hybridMultilevel"/>
    <w:tmpl w:val="945273BA"/>
    <w:lvl w:ilvl="0" w:tplc="E3FCEA5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32452FF3"/>
    <w:multiLevelType w:val="hybridMultilevel"/>
    <w:tmpl w:val="89D887DA"/>
    <w:lvl w:ilvl="0" w:tplc="8B78F6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2A8015E"/>
    <w:multiLevelType w:val="hybridMultilevel"/>
    <w:tmpl w:val="4E6AB5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2E96501"/>
    <w:multiLevelType w:val="hybridMultilevel"/>
    <w:tmpl w:val="30F222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3852B9D"/>
    <w:multiLevelType w:val="hybridMultilevel"/>
    <w:tmpl w:val="AA8C40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4611BAC"/>
    <w:multiLevelType w:val="hybridMultilevel"/>
    <w:tmpl w:val="7414A00E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0" w15:restartNumberingAfterBreak="0">
    <w:nsid w:val="353A295E"/>
    <w:multiLevelType w:val="hybridMultilevel"/>
    <w:tmpl w:val="81BEBD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36E935E6"/>
    <w:multiLevelType w:val="hybridMultilevel"/>
    <w:tmpl w:val="A112C3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3380E9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  <w:sz w:val="22"/>
        <w:szCs w:val="22"/>
      </w:rPr>
    </w:lvl>
    <w:lvl w:ilvl="2" w:tplc="61488C86">
      <w:start w:val="1"/>
      <w:numFmt w:val="lowerLetter"/>
      <w:lvlText w:val="%3)"/>
      <w:lvlJc w:val="left"/>
      <w:pPr>
        <w:ind w:left="2340" w:hanging="360"/>
      </w:pPr>
      <w:rPr>
        <w:rFonts w:eastAsia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70458F6"/>
    <w:multiLevelType w:val="multilevel"/>
    <w:tmpl w:val="198A2730"/>
    <w:lvl w:ilvl="0">
      <w:start w:val="2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37AC79AA"/>
    <w:multiLevelType w:val="hybridMultilevel"/>
    <w:tmpl w:val="0D0854D2"/>
    <w:lvl w:ilvl="0" w:tplc="BC545F36">
      <w:start w:val="1"/>
      <w:numFmt w:val="decimal"/>
      <w:lvlText w:val="%1)"/>
      <w:lvlJc w:val="left"/>
      <w:pPr>
        <w:ind w:left="1144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 w15:restartNumberingAfterBreak="0">
    <w:nsid w:val="3953749A"/>
    <w:multiLevelType w:val="multilevel"/>
    <w:tmpl w:val="4E30D568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Theme="minorHAnsi" w:eastAsiaTheme="minorHAnsi" w:hAnsiTheme="minorHAnsi" w:cstheme="minorHAnsi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5" w15:restartNumberingAfterBreak="0">
    <w:nsid w:val="3B8406B6"/>
    <w:multiLevelType w:val="hybridMultilevel"/>
    <w:tmpl w:val="FBF0E9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E823B75"/>
    <w:multiLevelType w:val="hybridMultilevel"/>
    <w:tmpl w:val="81CCF28C"/>
    <w:lvl w:ilvl="0" w:tplc="1C44CE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EC72294"/>
    <w:multiLevelType w:val="hybridMultilevel"/>
    <w:tmpl w:val="5470A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F32729"/>
    <w:multiLevelType w:val="hybridMultilevel"/>
    <w:tmpl w:val="058634B0"/>
    <w:lvl w:ilvl="0" w:tplc="8B78F6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06F29EC"/>
    <w:multiLevelType w:val="hybridMultilevel"/>
    <w:tmpl w:val="7D161E14"/>
    <w:lvl w:ilvl="0" w:tplc="51EE6A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B2FAA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998793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431A74AF"/>
    <w:multiLevelType w:val="multilevel"/>
    <w:tmpl w:val="E65E3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648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2520"/>
      </w:pPr>
      <w:rPr>
        <w:rFonts w:hint="default"/>
      </w:rPr>
    </w:lvl>
  </w:abstractNum>
  <w:abstractNum w:abstractNumId="51" w15:restartNumberingAfterBreak="0">
    <w:nsid w:val="46637F6D"/>
    <w:multiLevelType w:val="hybridMultilevel"/>
    <w:tmpl w:val="8A9E5A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6A4407A"/>
    <w:multiLevelType w:val="hybridMultilevel"/>
    <w:tmpl w:val="A6ACC6E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46A9151A"/>
    <w:multiLevelType w:val="multilevel"/>
    <w:tmpl w:val="92BCB7CC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 w15:restartNumberingAfterBreak="0">
    <w:nsid w:val="46B42452"/>
    <w:multiLevelType w:val="multilevel"/>
    <w:tmpl w:val="2166BF2E"/>
    <w:lvl w:ilvl="0">
      <w:start w:val="1"/>
      <w:numFmt w:val="decimal"/>
      <w:lvlText w:val="%1."/>
      <w:lvlJc w:val="left"/>
      <w:pPr>
        <w:ind w:left="360" w:hanging="360"/>
      </w:pPr>
      <w:rPr>
        <w:rFonts w:ascii="Verdana" w:hAnsi="Verdana" w:cs="Times New Roman" w:hint="default"/>
        <w:b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5" w15:restartNumberingAfterBreak="0">
    <w:nsid w:val="471C4253"/>
    <w:multiLevelType w:val="multilevel"/>
    <w:tmpl w:val="4408332E"/>
    <w:styleLink w:val="WWNum14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 w:cs="Times New Roman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56" w15:restartNumberingAfterBreak="0">
    <w:nsid w:val="482D3D62"/>
    <w:multiLevelType w:val="hybridMultilevel"/>
    <w:tmpl w:val="36061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8BE5C69"/>
    <w:multiLevelType w:val="hybridMultilevel"/>
    <w:tmpl w:val="A02676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8FC38F2"/>
    <w:multiLevelType w:val="hybridMultilevel"/>
    <w:tmpl w:val="738E7CCC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1">
      <w:start w:val="1"/>
      <w:numFmt w:val="decimal"/>
      <w:lvlText w:val="%2)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 w15:restartNumberingAfterBreak="0">
    <w:nsid w:val="490D46E6"/>
    <w:multiLevelType w:val="hybridMultilevel"/>
    <w:tmpl w:val="E6783CA8"/>
    <w:lvl w:ilvl="0" w:tplc="0415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0" w15:restartNumberingAfterBreak="0">
    <w:nsid w:val="497147C0"/>
    <w:multiLevelType w:val="multilevel"/>
    <w:tmpl w:val="3A1C928C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Theme="minorHAnsi" w:eastAsiaTheme="minorHAnsi" w:hAnsiTheme="minorHAnsi" w:cstheme="minorHAnsi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1" w15:restartNumberingAfterBreak="0">
    <w:nsid w:val="49980F5F"/>
    <w:multiLevelType w:val="hybridMultilevel"/>
    <w:tmpl w:val="92901D5E"/>
    <w:lvl w:ilvl="0" w:tplc="CC8A5836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4AAC69C7"/>
    <w:multiLevelType w:val="hybridMultilevel"/>
    <w:tmpl w:val="CCBE17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D481846"/>
    <w:multiLevelType w:val="hybridMultilevel"/>
    <w:tmpl w:val="F7FC09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E9208AC"/>
    <w:multiLevelType w:val="hybridMultilevel"/>
    <w:tmpl w:val="B3E4DE36"/>
    <w:lvl w:ilvl="0" w:tplc="1C44CE10">
      <w:start w:val="1"/>
      <w:numFmt w:val="bullet"/>
      <w:lvlText w:val=""/>
      <w:lvlJc w:val="left"/>
      <w:pPr>
        <w:ind w:left="10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65" w15:restartNumberingAfterBreak="0">
    <w:nsid w:val="4ED04A71"/>
    <w:multiLevelType w:val="hybridMultilevel"/>
    <w:tmpl w:val="14EE5D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F0B1EA4"/>
    <w:multiLevelType w:val="hybridMultilevel"/>
    <w:tmpl w:val="4FC00E4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4F28796D"/>
    <w:multiLevelType w:val="multilevel"/>
    <w:tmpl w:val="3A1C928C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Theme="minorHAnsi" w:eastAsiaTheme="minorHAnsi" w:hAnsiTheme="minorHAnsi" w:cstheme="minorHAnsi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8" w15:restartNumberingAfterBreak="0">
    <w:nsid w:val="4F39053D"/>
    <w:multiLevelType w:val="hybridMultilevel"/>
    <w:tmpl w:val="674890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F861DD7"/>
    <w:multiLevelType w:val="multilevel"/>
    <w:tmpl w:val="0DB666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  <w:b w:val="0"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50261874"/>
    <w:multiLevelType w:val="hybridMultilevel"/>
    <w:tmpl w:val="8656253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1821DCB"/>
    <w:multiLevelType w:val="hybridMultilevel"/>
    <w:tmpl w:val="45D2FE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23221FC"/>
    <w:multiLevelType w:val="hybridMultilevel"/>
    <w:tmpl w:val="0E96F6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8CFAF56C">
      <w:start w:val="1"/>
      <w:numFmt w:val="bullet"/>
      <w:lvlText w:val="•"/>
      <w:lvlJc w:val="left"/>
      <w:pPr>
        <w:ind w:left="1260" w:hanging="180"/>
      </w:pPr>
      <w:rPr>
        <w:rFonts w:ascii="Calibri" w:eastAsia="Calibri" w:hAnsi="Calibri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2AF4F35"/>
    <w:multiLevelType w:val="multilevel"/>
    <w:tmpl w:val="3A1C928C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Theme="minorHAnsi" w:eastAsiaTheme="minorHAnsi" w:hAnsiTheme="minorHAnsi" w:cstheme="minorHAnsi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4" w15:restartNumberingAfterBreak="0">
    <w:nsid w:val="552A68CD"/>
    <w:multiLevelType w:val="multilevel"/>
    <w:tmpl w:val="3FC84EF6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Theme="minorHAnsi" w:eastAsiaTheme="minorHAnsi" w:hAnsiTheme="minorHAnsi" w:cstheme="minorHAnsi" w:hint="default"/>
        <w:b w:val="0"/>
        <w:i w:val="0"/>
        <w:strike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5" w15:restartNumberingAfterBreak="0">
    <w:nsid w:val="56331E65"/>
    <w:multiLevelType w:val="multilevel"/>
    <w:tmpl w:val="9A80C2AA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6" w15:restartNumberingAfterBreak="0">
    <w:nsid w:val="56780F8B"/>
    <w:multiLevelType w:val="hybridMultilevel"/>
    <w:tmpl w:val="F0545946"/>
    <w:lvl w:ilvl="0" w:tplc="398AC5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 w15:restartNumberingAfterBreak="0">
    <w:nsid w:val="573D11FA"/>
    <w:multiLevelType w:val="hybridMultilevel"/>
    <w:tmpl w:val="B680C4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9CC3E28"/>
    <w:multiLevelType w:val="hybridMultilevel"/>
    <w:tmpl w:val="4DB0A96C"/>
    <w:lvl w:ilvl="0" w:tplc="13B2D3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BD83853"/>
    <w:multiLevelType w:val="multilevel"/>
    <w:tmpl w:val="FB207CA6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0" w15:restartNumberingAfterBreak="0">
    <w:nsid w:val="5D8506C6"/>
    <w:multiLevelType w:val="hybridMultilevel"/>
    <w:tmpl w:val="F0B86302"/>
    <w:lvl w:ilvl="0" w:tplc="D0CCB184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DD20E98"/>
    <w:multiLevelType w:val="hybridMultilevel"/>
    <w:tmpl w:val="FFAAE9D0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2" w15:restartNumberingAfterBreak="0">
    <w:nsid w:val="5DDA3D8B"/>
    <w:multiLevelType w:val="hybridMultilevel"/>
    <w:tmpl w:val="815AC004"/>
    <w:lvl w:ilvl="0" w:tplc="0D0833DC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F28471A4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3" w15:restartNumberingAfterBreak="0">
    <w:nsid w:val="5E4D7FF8"/>
    <w:multiLevelType w:val="multilevel"/>
    <w:tmpl w:val="3A1C928C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Theme="minorHAnsi" w:eastAsiaTheme="minorHAnsi" w:hAnsiTheme="minorHAnsi" w:cstheme="minorHAnsi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4" w15:restartNumberingAfterBreak="0">
    <w:nsid w:val="5F39584E"/>
    <w:multiLevelType w:val="hybridMultilevel"/>
    <w:tmpl w:val="48F096EA"/>
    <w:lvl w:ilvl="0" w:tplc="572ED8E0">
      <w:start w:val="1"/>
      <w:numFmt w:val="decimal"/>
      <w:lvlText w:val="%1."/>
      <w:lvlJc w:val="left"/>
      <w:pPr>
        <w:ind w:left="360" w:hanging="360"/>
      </w:pPr>
    </w:lvl>
    <w:lvl w:ilvl="1" w:tplc="1152C2F6">
      <w:start w:val="1"/>
      <w:numFmt w:val="decimal"/>
      <w:lvlText w:val="%2)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600A3CA9"/>
    <w:multiLevelType w:val="multilevel"/>
    <w:tmpl w:val="3A1C928C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  <w:rPr>
        <w:rFonts w:asciiTheme="minorHAnsi" w:eastAsiaTheme="minorHAnsi" w:hAnsiTheme="minorHAnsi" w:cstheme="minorHAnsi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6" w15:restartNumberingAfterBreak="0">
    <w:nsid w:val="61B1166A"/>
    <w:multiLevelType w:val="hybridMultilevel"/>
    <w:tmpl w:val="0AFA7002"/>
    <w:lvl w:ilvl="0" w:tplc="31B2FAA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7" w15:restartNumberingAfterBreak="0">
    <w:nsid w:val="61BC31D4"/>
    <w:multiLevelType w:val="multilevel"/>
    <w:tmpl w:val="C1B86C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Calibri" w:eastAsia="Times New Roman" w:hAnsi="Calibri"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b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8" w15:restartNumberingAfterBreak="0">
    <w:nsid w:val="628B3F85"/>
    <w:multiLevelType w:val="hybridMultilevel"/>
    <w:tmpl w:val="0DEC83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3574F2D"/>
    <w:multiLevelType w:val="hybridMultilevel"/>
    <w:tmpl w:val="948439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4F608AC"/>
    <w:multiLevelType w:val="multilevel"/>
    <w:tmpl w:val="BAA87160"/>
    <w:styleLink w:val="WWNum11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1" w15:restartNumberingAfterBreak="0">
    <w:nsid w:val="65694BE5"/>
    <w:multiLevelType w:val="hybridMultilevel"/>
    <w:tmpl w:val="EE7465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5E8551E"/>
    <w:multiLevelType w:val="multilevel"/>
    <w:tmpl w:val="2B025120"/>
    <w:styleLink w:val="WWNum15"/>
    <w:lvl w:ilvl="0">
      <w:numFmt w:val="bullet"/>
      <w:lvlText w:val="−"/>
      <w:lvlJc w:val="left"/>
      <w:pPr>
        <w:ind w:left="1146" w:hanging="360"/>
      </w:pPr>
      <w:rPr>
        <w:rFonts w:ascii="Times New Roman" w:hAnsi="Times New Roman" w:cs="Times New Roman"/>
        <w:color w:val="00000A"/>
      </w:rPr>
    </w:lvl>
    <w:lvl w:ilvl="1">
      <w:numFmt w:val="bullet"/>
      <w:lvlText w:val="o"/>
      <w:lvlJc w:val="left"/>
      <w:pPr>
        <w:ind w:left="186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8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30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02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4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6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8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906" w:hanging="360"/>
      </w:pPr>
      <w:rPr>
        <w:rFonts w:ascii="Wingdings" w:hAnsi="Wingdings"/>
      </w:rPr>
    </w:lvl>
  </w:abstractNum>
  <w:abstractNum w:abstractNumId="93" w15:restartNumberingAfterBreak="0">
    <w:nsid w:val="66191C09"/>
    <w:multiLevelType w:val="hybridMultilevel"/>
    <w:tmpl w:val="7E1209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66B91A8D"/>
    <w:multiLevelType w:val="hybridMultilevel"/>
    <w:tmpl w:val="A6B26A6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7">
      <w:start w:val="1"/>
      <w:numFmt w:val="lowerLetter"/>
      <w:lvlText w:val="%2)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" w15:restartNumberingAfterBreak="0">
    <w:nsid w:val="6715693A"/>
    <w:multiLevelType w:val="hybridMultilevel"/>
    <w:tmpl w:val="26A274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A2A1801"/>
    <w:multiLevelType w:val="hybridMultilevel"/>
    <w:tmpl w:val="1428C24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7" w15:restartNumberingAfterBreak="0">
    <w:nsid w:val="6AF6214B"/>
    <w:multiLevelType w:val="hybridMultilevel"/>
    <w:tmpl w:val="67E083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D6C0F19"/>
    <w:multiLevelType w:val="hybridMultilevel"/>
    <w:tmpl w:val="42E0E1B2"/>
    <w:lvl w:ilvl="0" w:tplc="E22C54F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DCC728E"/>
    <w:multiLevelType w:val="hybridMultilevel"/>
    <w:tmpl w:val="EC089D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DD37A17"/>
    <w:multiLevelType w:val="multilevel"/>
    <w:tmpl w:val="321CC6B2"/>
    <w:styleLink w:val="WWNum12"/>
    <w:lvl w:ilvl="0">
      <w:numFmt w:val="bullet"/>
      <w:lvlText w:val=""/>
      <w:lvlJc w:val="left"/>
      <w:pPr>
        <w:ind w:left="720" w:hanging="360"/>
      </w:pPr>
      <w:rPr>
        <w:rFonts w:ascii="Wingdings" w:hAnsi="Wingdings"/>
        <w:color w:val="00000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1" w15:restartNumberingAfterBreak="0">
    <w:nsid w:val="6DEE0572"/>
    <w:multiLevelType w:val="hybridMultilevel"/>
    <w:tmpl w:val="B9C41B3C"/>
    <w:lvl w:ilvl="0" w:tplc="53B0E05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6E2313ED"/>
    <w:multiLevelType w:val="hybridMultilevel"/>
    <w:tmpl w:val="1B3054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EB5673E"/>
    <w:multiLevelType w:val="hybridMultilevel"/>
    <w:tmpl w:val="D87492EE"/>
    <w:lvl w:ilvl="0" w:tplc="10AAAE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EB72E04"/>
    <w:multiLevelType w:val="hybridMultilevel"/>
    <w:tmpl w:val="FE3832CC"/>
    <w:lvl w:ilvl="0" w:tplc="30B62E9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EC0AF50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DAD8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0C6EF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DC5A5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C0FE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32B6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6CFCF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5CB78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F956490"/>
    <w:multiLevelType w:val="hybridMultilevel"/>
    <w:tmpl w:val="54362356"/>
    <w:lvl w:ilvl="0" w:tplc="04150011">
      <w:start w:val="1"/>
      <w:numFmt w:val="decimal"/>
      <w:lvlText w:val="%1)"/>
      <w:lvlJc w:val="left"/>
      <w:pPr>
        <w:ind w:left="1069" w:hanging="360"/>
      </w:pPr>
    </w:lvl>
    <w:lvl w:ilvl="1" w:tplc="0D9430FC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6" w15:restartNumberingAfterBreak="0">
    <w:nsid w:val="728B0BB2"/>
    <w:multiLevelType w:val="hybridMultilevel"/>
    <w:tmpl w:val="BEC408A8"/>
    <w:lvl w:ilvl="0" w:tplc="04150011">
      <w:start w:val="1"/>
      <w:numFmt w:val="decimal"/>
      <w:lvlText w:val="%1)"/>
      <w:lvlJc w:val="left"/>
      <w:pPr>
        <w:ind w:left="989" w:hanging="705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2E51A3F"/>
    <w:multiLevelType w:val="hybridMultilevel"/>
    <w:tmpl w:val="105CDC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2EB7F66"/>
    <w:multiLevelType w:val="hybridMultilevel"/>
    <w:tmpl w:val="7D38352E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7CD162">
      <w:start w:val="1"/>
      <w:numFmt w:val="decimal"/>
      <w:lvlText w:val="%2."/>
      <w:lvlJc w:val="left"/>
      <w:pPr>
        <w:ind w:left="1440" w:hanging="360"/>
      </w:pPr>
      <w:rPr>
        <w:rFonts w:ascii="Verdana" w:eastAsia="Times New Roman" w:hAnsi="Verdana" w:cs="Times New Roman"/>
      </w:rPr>
    </w:lvl>
    <w:lvl w:ilvl="2" w:tplc="A05C56EC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7B166890">
      <w:start w:val="1"/>
      <w:numFmt w:val="lowerLetter"/>
      <w:lvlText w:val="%4)"/>
      <w:lvlJc w:val="left"/>
      <w:pPr>
        <w:ind w:left="2880" w:hanging="360"/>
      </w:pPr>
      <w:rPr>
        <w:rFonts w:eastAsia="Calibri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324083E"/>
    <w:multiLevelType w:val="hybridMultilevel"/>
    <w:tmpl w:val="9FF884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4116FEF"/>
    <w:multiLevelType w:val="hybridMultilevel"/>
    <w:tmpl w:val="0212A9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A07CF2"/>
    <w:multiLevelType w:val="hybridMultilevel"/>
    <w:tmpl w:val="49107F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5587AC6"/>
    <w:multiLevelType w:val="hybridMultilevel"/>
    <w:tmpl w:val="E65861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5603DAD"/>
    <w:multiLevelType w:val="hybridMultilevel"/>
    <w:tmpl w:val="CE3A0C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66B45C3"/>
    <w:multiLevelType w:val="hybridMultilevel"/>
    <w:tmpl w:val="F3CC7D1C"/>
    <w:lvl w:ilvl="0" w:tplc="E3FCEA5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5" w15:restartNumberingAfterBreak="0">
    <w:nsid w:val="76CA046C"/>
    <w:multiLevelType w:val="hybridMultilevel"/>
    <w:tmpl w:val="BB3800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8680551"/>
    <w:multiLevelType w:val="hybridMultilevel"/>
    <w:tmpl w:val="2DA203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9185266"/>
    <w:multiLevelType w:val="hybridMultilevel"/>
    <w:tmpl w:val="A8D209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AB01763"/>
    <w:multiLevelType w:val="hybridMultilevel"/>
    <w:tmpl w:val="D4766194"/>
    <w:lvl w:ilvl="0" w:tplc="E3FCEA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B2928AC"/>
    <w:multiLevelType w:val="hybridMultilevel"/>
    <w:tmpl w:val="108897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CFAF56C">
      <w:start w:val="1"/>
      <w:numFmt w:val="bullet"/>
      <w:lvlText w:val="•"/>
      <w:lvlJc w:val="left"/>
      <w:pPr>
        <w:ind w:left="1260" w:hanging="180"/>
      </w:pPr>
      <w:rPr>
        <w:rFonts w:ascii="Calibri" w:eastAsia="Calibri" w:hAnsi="Calibri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C2321C5"/>
    <w:multiLevelType w:val="hybridMultilevel"/>
    <w:tmpl w:val="6E9260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1" w15:restartNumberingAfterBreak="0">
    <w:nsid w:val="7E0B35EC"/>
    <w:multiLevelType w:val="multilevel"/>
    <w:tmpl w:val="A74A61E4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2" w15:restartNumberingAfterBreak="0">
    <w:nsid w:val="7E985C32"/>
    <w:multiLevelType w:val="hybridMultilevel"/>
    <w:tmpl w:val="859046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7F675C67"/>
    <w:multiLevelType w:val="hybridMultilevel"/>
    <w:tmpl w:val="27FC77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882A52DE">
      <w:start w:val="3"/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AA809FB2">
      <w:start w:val="2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1"/>
  </w:num>
  <w:num w:numId="3">
    <w:abstractNumId w:val="2"/>
  </w:num>
  <w:num w:numId="4">
    <w:abstractNumId w:val="43"/>
  </w:num>
  <w:num w:numId="5">
    <w:abstractNumId w:val="76"/>
  </w:num>
  <w:num w:numId="6">
    <w:abstractNumId w:val="1"/>
  </w:num>
  <w:num w:numId="7">
    <w:abstractNumId w:val="93"/>
  </w:num>
  <w:num w:numId="8">
    <w:abstractNumId w:val="105"/>
  </w:num>
  <w:num w:numId="9">
    <w:abstractNumId w:val="21"/>
  </w:num>
  <w:num w:numId="10">
    <w:abstractNumId w:val="58"/>
  </w:num>
  <w:num w:numId="11">
    <w:abstractNumId w:val="81"/>
  </w:num>
  <w:num w:numId="12">
    <w:abstractNumId w:val="101"/>
  </w:num>
  <w:num w:numId="13">
    <w:abstractNumId w:val="52"/>
  </w:num>
  <w:num w:numId="14">
    <w:abstractNumId w:val="20"/>
  </w:num>
  <w:num w:numId="15">
    <w:abstractNumId w:val="50"/>
  </w:num>
  <w:num w:numId="16">
    <w:abstractNumId w:val="26"/>
  </w:num>
  <w:num w:numId="17">
    <w:abstractNumId w:val="3"/>
  </w:num>
  <w:num w:numId="18">
    <w:abstractNumId w:val="39"/>
  </w:num>
  <w:num w:numId="19">
    <w:abstractNumId w:val="59"/>
  </w:num>
  <w:num w:numId="20">
    <w:abstractNumId w:val="120"/>
  </w:num>
  <w:num w:numId="21">
    <w:abstractNumId w:val="108"/>
  </w:num>
  <w:num w:numId="22">
    <w:abstractNumId w:val="123"/>
  </w:num>
  <w:num w:numId="23">
    <w:abstractNumId w:val="18"/>
  </w:num>
  <w:num w:numId="24">
    <w:abstractNumId w:val="4"/>
  </w:num>
  <w:num w:numId="25">
    <w:abstractNumId w:val="79"/>
  </w:num>
  <w:num w:numId="26">
    <w:abstractNumId w:val="42"/>
  </w:num>
  <w:num w:numId="27">
    <w:abstractNumId w:val="90"/>
  </w:num>
  <w:num w:numId="28">
    <w:abstractNumId w:val="100"/>
  </w:num>
  <w:num w:numId="29">
    <w:abstractNumId w:val="55"/>
  </w:num>
  <w:num w:numId="30">
    <w:abstractNumId w:val="92"/>
  </w:num>
  <w:num w:numId="31">
    <w:abstractNumId w:val="118"/>
  </w:num>
  <w:num w:numId="32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4"/>
  </w:num>
  <w:num w:numId="36">
    <w:abstractNumId w:val="33"/>
  </w:num>
  <w:num w:numId="37">
    <w:abstractNumId w:val="14"/>
  </w:num>
  <w:num w:numId="38">
    <w:abstractNumId w:val="61"/>
  </w:num>
  <w:num w:numId="39">
    <w:abstractNumId w:val="10"/>
  </w:num>
  <w:num w:numId="40">
    <w:abstractNumId w:val="41"/>
  </w:num>
  <w:num w:numId="41">
    <w:abstractNumId w:val="17"/>
  </w:num>
  <w:num w:numId="42">
    <w:abstractNumId w:val="78"/>
  </w:num>
  <w:num w:numId="43">
    <w:abstractNumId w:val="103"/>
  </w:num>
  <w:num w:numId="44">
    <w:abstractNumId w:val="15"/>
  </w:num>
  <w:num w:numId="45">
    <w:abstractNumId w:val="11"/>
  </w:num>
  <w:num w:numId="46">
    <w:abstractNumId w:val="9"/>
  </w:num>
  <w:num w:numId="47">
    <w:abstractNumId w:val="45"/>
  </w:num>
  <w:num w:numId="48">
    <w:abstractNumId w:val="87"/>
  </w:num>
  <w:num w:numId="49">
    <w:abstractNumId w:val="57"/>
  </w:num>
  <w:num w:numId="50">
    <w:abstractNumId w:val="99"/>
  </w:num>
  <w:num w:numId="51">
    <w:abstractNumId w:val="7"/>
  </w:num>
  <w:num w:numId="52">
    <w:abstractNumId w:val="122"/>
  </w:num>
  <w:num w:numId="53">
    <w:abstractNumId w:val="68"/>
  </w:num>
  <w:num w:numId="54">
    <w:abstractNumId w:val="113"/>
  </w:num>
  <w:num w:numId="55">
    <w:abstractNumId w:val="117"/>
  </w:num>
  <w:num w:numId="56">
    <w:abstractNumId w:val="5"/>
  </w:num>
  <w:num w:numId="57">
    <w:abstractNumId w:val="62"/>
  </w:num>
  <w:num w:numId="58">
    <w:abstractNumId w:val="38"/>
  </w:num>
  <w:num w:numId="59">
    <w:abstractNumId w:val="89"/>
  </w:num>
  <w:num w:numId="60">
    <w:abstractNumId w:val="102"/>
  </w:num>
  <w:num w:numId="6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5"/>
  </w:num>
  <w:num w:numId="63">
    <w:abstractNumId w:val="48"/>
  </w:num>
  <w:num w:numId="64">
    <w:abstractNumId w:val="24"/>
  </w:num>
  <w:num w:numId="65">
    <w:abstractNumId w:val="95"/>
  </w:num>
  <w:num w:numId="66">
    <w:abstractNumId w:val="112"/>
  </w:num>
  <w:num w:numId="67">
    <w:abstractNumId w:val="80"/>
  </w:num>
  <w:num w:numId="68">
    <w:abstractNumId w:val="8"/>
  </w:num>
  <w:num w:numId="69">
    <w:abstractNumId w:val="54"/>
  </w:num>
  <w:num w:numId="70">
    <w:abstractNumId w:val="2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7"/>
  </w:num>
  <w:num w:numId="72">
    <w:abstractNumId w:val="44"/>
  </w:num>
  <w:num w:numId="73">
    <w:abstractNumId w:val="49"/>
  </w:num>
  <w:num w:numId="74">
    <w:abstractNumId w:val="69"/>
  </w:num>
  <w:num w:numId="75">
    <w:abstractNumId w:val="83"/>
  </w:num>
  <w:num w:numId="76">
    <w:abstractNumId w:val="86"/>
  </w:num>
  <w:num w:numId="77">
    <w:abstractNumId w:val="36"/>
  </w:num>
  <w:num w:numId="78">
    <w:abstractNumId w:val="30"/>
  </w:num>
  <w:num w:numId="79">
    <w:abstractNumId w:val="96"/>
  </w:num>
  <w:num w:numId="80">
    <w:abstractNumId w:val="74"/>
  </w:num>
  <w:num w:numId="81">
    <w:abstractNumId w:val="31"/>
  </w:num>
  <w:num w:numId="82">
    <w:abstractNumId w:val="75"/>
  </w:num>
  <w:num w:numId="83">
    <w:abstractNumId w:val="73"/>
  </w:num>
  <w:num w:numId="84">
    <w:abstractNumId w:val="67"/>
  </w:num>
  <w:num w:numId="85">
    <w:abstractNumId w:val="60"/>
  </w:num>
  <w:num w:numId="86">
    <w:abstractNumId w:val="85"/>
  </w:num>
  <w:num w:numId="87">
    <w:abstractNumId w:val="106"/>
  </w:num>
  <w:num w:numId="88">
    <w:abstractNumId w:val="53"/>
  </w:num>
  <w:num w:numId="89">
    <w:abstractNumId w:val="94"/>
  </w:num>
  <w:num w:numId="90">
    <w:abstractNumId w:val="82"/>
  </w:num>
  <w:num w:numId="91">
    <w:abstractNumId w:val="40"/>
  </w:num>
  <w:num w:numId="92">
    <w:abstractNumId w:val="13"/>
  </w:num>
  <w:num w:numId="93">
    <w:abstractNumId w:val="6"/>
  </w:num>
  <w:num w:numId="94">
    <w:abstractNumId w:val="66"/>
  </w:num>
  <w:num w:numId="95">
    <w:abstractNumId w:val="65"/>
  </w:num>
  <w:num w:numId="96">
    <w:abstractNumId w:val="88"/>
  </w:num>
  <w:num w:numId="97">
    <w:abstractNumId w:val="51"/>
  </w:num>
  <w:num w:numId="98">
    <w:abstractNumId w:val="110"/>
  </w:num>
  <w:num w:numId="99">
    <w:abstractNumId w:val="70"/>
  </w:num>
  <w:num w:numId="100">
    <w:abstractNumId w:val="116"/>
  </w:num>
  <w:num w:numId="101">
    <w:abstractNumId w:val="109"/>
  </w:num>
  <w:num w:numId="102">
    <w:abstractNumId w:val="37"/>
  </w:num>
  <w:num w:numId="103">
    <w:abstractNumId w:val="23"/>
  </w:num>
  <w:num w:numId="104">
    <w:abstractNumId w:val="107"/>
  </w:num>
  <w:num w:numId="105">
    <w:abstractNumId w:val="119"/>
  </w:num>
  <w:num w:numId="106">
    <w:abstractNumId w:val="91"/>
  </w:num>
  <w:num w:numId="107">
    <w:abstractNumId w:val="114"/>
  </w:num>
  <w:num w:numId="108">
    <w:abstractNumId w:val="34"/>
  </w:num>
  <w:num w:numId="109">
    <w:abstractNumId w:val="12"/>
  </w:num>
  <w:num w:numId="110">
    <w:abstractNumId w:val="115"/>
  </w:num>
  <w:num w:numId="111">
    <w:abstractNumId w:val="47"/>
  </w:num>
  <w:num w:numId="112">
    <w:abstractNumId w:val="32"/>
  </w:num>
  <w:num w:numId="113">
    <w:abstractNumId w:val="16"/>
  </w:num>
  <w:num w:numId="114">
    <w:abstractNumId w:val="71"/>
  </w:num>
  <w:num w:numId="115">
    <w:abstractNumId w:val="0"/>
  </w:num>
  <w:num w:numId="116">
    <w:abstractNumId w:val="111"/>
  </w:num>
  <w:num w:numId="117">
    <w:abstractNumId w:val="56"/>
  </w:num>
  <w:num w:numId="118">
    <w:abstractNumId w:val="72"/>
  </w:num>
  <w:num w:numId="119">
    <w:abstractNumId w:val="46"/>
  </w:num>
  <w:num w:numId="120">
    <w:abstractNumId w:val="98"/>
  </w:num>
  <w:num w:numId="121">
    <w:abstractNumId w:val="63"/>
  </w:num>
  <w:num w:numId="122">
    <w:abstractNumId w:val="25"/>
  </w:num>
  <w:num w:numId="123">
    <w:abstractNumId w:val="77"/>
  </w:num>
  <w:num w:numId="124">
    <w:abstractNumId w:val="104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3732"/>
    <w:rsid w:val="00000DEE"/>
    <w:rsid w:val="00001102"/>
    <w:rsid w:val="000033F2"/>
    <w:rsid w:val="00005027"/>
    <w:rsid w:val="000149B3"/>
    <w:rsid w:val="000157D4"/>
    <w:rsid w:val="00017629"/>
    <w:rsid w:val="00017842"/>
    <w:rsid w:val="00017CD2"/>
    <w:rsid w:val="0002154C"/>
    <w:rsid w:val="000225DF"/>
    <w:rsid w:val="000258B0"/>
    <w:rsid w:val="000260EB"/>
    <w:rsid w:val="00037D25"/>
    <w:rsid w:val="000411C8"/>
    <w:rsid w:val="00042642"/>
    <w:rsid w:val="00043CB4"/>
    <w:rsid w:val="00045725"/>
    <w:rsid w:val="00046255"/>
    <w:rsid w:val="0005058C"/>
    <w:rsid w:val="0005588C"/>
    <w:rsid w:val="000570EB"/>
    <w:rsid w:val="000621C6"/>
    <w:rsid w:val="00065B70"/>
    <w:rsid w:val="00067A61"/>
    <w:rsid w:val="000701AD"/>
    <w:rsid w:val="00070722"/>
    <w:rsid w:val="000731E9"/>
    <w:rsid w:val="00073471"/>
    <w:rsid w:val="0007500B"/>
    <w:rsid w:val="0007758B"/>
    <w:rsid w:val="00081ED8"/>
    <w:rsid w:val="00081F92"/>
    <w:rsid w:val="000843E9"/>
    <w:rsid w:val="00084FE8"/>
    <w:rsid w:val="00085678"/>
    <w:rsid w:val="00085C86"/>
    <w:rsid w:val="00090853"/>
    <w:rsid w:val="000941C1"/>
    <w:rsid w:val="00094832"/>
    <w:rsid w:val="00094F08"/>
    <w:rsid w:val="00094FE7"/>
    <w:rsid w:val="000A0B65"/>
    <w:rsid w:val="000A2009"/>
    <w:rsid w:val="000A4A45"/>
    <w:rsid w:val="000A5191"/>
    <w:rsid w:val="000A5B23"/>
    <w:rsid w:val="000A6184"/>
    <w:rsid w:val="000A6534"/>
    <w:rsid w:val="000A6A61"/>
    <w:rsid w:val="000A7269"/>
    <w:rsid w:val="000B095A"/>
    <w:rsid w:val="000B0D59"/>
    <w:rsid w:val="000B3352"/>
    <w:rsid w:val="000B4764"/>
    <w:rsid w:val="000B500A"/>
    <w:rsid w:val="000B5C04"/>
    <w:rsid w:val="000B5CBB"/>
    <w:rsid w:val="000B6334"/>
    <w:rsid w:val="000C0CF8"/>
    <w:rsid w:val="000C3547"/>
    <w:rsid w:val="000C51BA"/>
    <w:rsid w:val="000C5906"/>
    <w:rsid w:val="000C73E8"/>
    <w:rsid w:val="000D00BB"/>
    <w:rsid w:val="000D1590"/>
    <w:rsid w:val="000D275F"/>
    <w:rsid w:val="000D27AE"/>
    <w:rsid w:val="000D2D13"/>
    <w:rsid w:val="000D3C0B"/>
    <w:rsid w:val="000D4239"/>
    <w:rsid w:val="000D726C"/>
    <w:rsid w:val="000D77E1"/>
    <w:rsid w:val="000E0973"/>
    <w:rsid w:val="000E1700"/>
    <w:rsid w:val="000F0D07"/>
    <w:rsid w:val="000F1339"/>
    <w:rsid w:val="000F1F8B"/>
    <w:rsid w:val="000F3B24"/>
    <w:rsid w:val="000F5E26"/>
    <w:rsid w:val="001022DA"/>
    <w:rsid w:val="00102690"/>
    <w:rsid w:val="001062A6"/>
    <w:rsid w:val="00110535"/>
    <w:rsid w:val="00110D36"/>
    <w:rsid w:val="00111033"/>
    <w:rsid w:val="00111129"/>
    <w:rsid w:val="00111416"/>
    <w:rsid w:val="00112C7E"/>
    <w:rsid w:val="00115D9F"/>
    <w:rsid w:val="00116086"/>
    <w:rsid w:val="00116C6D"/>
    <w:rsid w:val="0011728E"/>
    <w:rsid w:val="00121190"/>
    <w:rsid w:val="001238B4"/>
    <w:rsid w:val="0012525E"/>
    <w:rsid w:val="00125818"/>
    <w:rsid w:val="00125AF2"/>
    <w:rsid w:val="00130910"/>
    <w:rsid w:val="00132F7F"/>
    <w:rsid w:val="001353BD"/>
    <w:rsid w:val="00136A3A"/>
    <w:rsid w:val="0014106E"/>
    <w:rsid w:val="001424B9"/>
    <w:rsid w:val="00145561"/>
    <w:rsid w:val="001478EE"/>
    <w:rsid w:val="00147D28"/>
    <w:rsid w:val="00153FE1"/>
    <w:rsid w:val="00155607"/>
    <w:rsid w:val="0015794F"/>
    <w:rsid w:val="00157AC1"/>
    <w:rsid w:val="00160044"/>
    <w:rsid w:val="001617C7"/>
    <w:rsid w:val="0016207E"/>
    <w:rsid w:val="001652C7"/>
    <w:rsid w:val="00165409"/>
    <w:rsid w:val="001654CA"/>
    <w:rsid w:val="00165914"/>
    <w:rsid w:val="00166079"/>
    <w:rsid w:val="00167174"/>
    <w:rsid w:val="00171230"/>
    <w:rsid w:val="0017622E"/>
    <w:rsid w:val="001801B4"/>
    <w:rsid w:val="00184F07"/>
    <w:rsid w:val="00186882"/>
    <w:rsid w:val="00193C8D"/>
    <w:rsid w:val="00193E61"/>
    <w:rsid w:val="0019731F"/>
    <w:rsid w:val="001A1787"/>
    <w:rsid w:val="001A2BA4"/>
    <w:rsid w:val="001A3DE0"/>
    <w:rsid w:val="001A4220"/>
    <w:rsid w:val="001A4AF1"/>
    <w:rsid w:val="001B1495"/>
    <w:rsid w:val="001B16C9"/>
    <w:rsid w:val="001B3D45"/>
    <w:rsid w:val="001B57FA"/>
    <w:rsid w:val="001D08DD"/>
    <w:rsid w:val="001D0E31"/>
    <w:rsid w:val="001D320A"/>
    <w:rsid w:val="001D3268"/>
    <w:rsid w:val="001D74CF"/>
    <w:rsid w:val="001E00C5"/>
    <w:rsid w:val="001E2A59"/>
    <w:rsid w:val="001E6B03"/>
    <w:rsid w:val="001E70B5"/>
    <w:rsid w:val="001E7549"/>
    <w:rsid w:val="001F16AA"/>
    <w:rsid w:val="001F24FA"/>
    <w:rsid w:val="001F26E0"/>
    <w:rsid w:val="001F57AE"/>
    <w:rsid w:val="001F5899"/>
    <w:rsid w:val="00207448"/>
    <w:rsid w:val="00211A07"/>
    <w:rsid w:val="00213BF9"/>
    <w:rsid w:val="0021461A"/>
    <w:rsid w:val="00214FAC"/>
    <w:rsid w:val="0021580B"/>
    <w:rsid w:val="00215BF4"/>
    <w:rsid w:val="00220666"/>
    <w:rsid w:val="0022158F"/>
    <w:rsid w:val="00221EAD"/>
    <w:rsid w:val="00222336"/>
    <w:rsid w:val="00224022"/>
    <w:rsid w:val="002255CB"/>
    <w:rsid w:val="00227BE6"/>
    <w:rsid w:val="00227EEC"/>
    <w:rsid w:val="002300CE"/>
    <w:rsid w:val="002309C1"/>
    <w:rsid w:val="00231EC9"/>
    <w:rsid w:val="002321EF"/>
    <w:rsid w:val="00232F4F"/>
    <w:rsid w:val="00235933"/>
    <w:rsid w:val="002369F8"/>
    <w:rsid w:val="00236C48"/>
    <w:rsid w:val="00237AA1"/>
    <w:rsid w:val="00240E9B"/>
    <w:rsid w:val="00247754"/>
    <w:rsid w:val="00251F93"/>
    <w:rsid w:val="002533D8"/>
    <w:rsid w:val="0025430B"/>
    <w:rsid w:val="00254864"/>
    <w:rsid w:val="002558E5"/>
    <w:rsid w:val="00261877"/>
    <w:rsid w:val="00262045"/>
    <w:rsid w:val="0026221D"/>
    <w:rsid w:val="00262408"/>
    <w:rsid w:val="00262C14"/>
    <w:rsid w:val="00262C50"/>
    <w:rsid w:val="0026353B"/>
    <w:rsid w:val="00266A7B"/>
    <w:rsid w:val="00271569"/>
    <w:rsid w:val="00273003"/>
    <w:rsid w:val="0027392B"/>
    <w:rsid w:val="00273F66"/>
    <w:rsid w:val="00276D5F"/>
    <w:rsid w:val="00276E25"/>
    <w:rsid w:val="0028153B"/>
    <w:rsid w:val="00281DD0"/>
    <w:rsid w:val="00281F3E"/>
    <w:rsid w:val="00283C28"/>
    <w:rsid w:val="002846F5"/>
    <w:rsid w:val="00285B39"/>
    <w:rsid w:val="00285EF4"/>
    <w:rsid w:val="002877E4"/>
    <w:rsid w:val="00291337"/>
    <w:rsid w:val="00292297"/>
    <w:rsid w:val="00292704"/>
    <w:rsid w:val="00297216"/>
    <w:rsid w:val="002A000C"/>
    <w:rsid w:val="002A0E2C"/>
    <w:rsid w:val="002A1679"/>
    <w:rsid w:val="002A62B6"/>
    <w:rsid w:val="002A72DA"/>
    <w:rsid w:val="002B09E6"/>
    <w:rsid w:val="002B2893"/>
    <w:rsid w:val="002B29A2"/>
    <w:rsid w:val="002B39EC"/>
    <w:rsid w:val="002C0379"/>
    <w:rsid w:val="002C6D28"/>
    <w:rsid w:val="002C7970"/>
    <w:rsid w:val="002D12BE"/>
    <w:rsid w:val="002D2EB9"/>
    <w:rsid w:val="002D46F4"/>
    <w:rsid w:val="002D4D0B"/>
    <w:rsid w:val="002D691E"/>
    <w:rsid w:val="002E0F0B"/>
    <w:rsid w:val="002E3186"/>
    <w:rsid w:val="002E4D2C"/>
    <w:rsid w:val="002E5750"/>
    <w:rsid w:val="002E6101"/>
    <w:rsid w:val="002F1084"/>
    <w:rsid w:val="002F14E1"/>
    <w:rsid w:val="002F362E"/>
    <w:rsid w:val="002F561A"/>
    <w:rsid w:val="00301F5D"/>
    <w:rsid w:val="0030462A"/>
    <w:rsid w:val="00304D9F"/>
    <w:rsid w:val="003052EA"/>
    <w:rsid w:val="003076D9"/>
    <w:rsid w:val="0031208D"/>
    <w:rsid w:val="00312EC6"/>
    <w:rsid w:val="00314520"/>
    <w:rsid w:val="00321440"/>
    <w:rsid w:val="0032332A"/>
    <w:rsid w:val="003252ED"/>
    <w:rsid w:val="00332170"/>
    <w:rsid w:val="00332BD6"/>
    <w:rsid w:val="00333C87"/>
    <w:rsid w:val="0033418E"/>
    <w:rsid w:val="00334352"/>
    <w:rsid w:val="00336259"/>
    <w:rsid w:val="00336461"/>
    <w:rsid w:val="00337117"/>
    <w:rsid w:val="00342F0B"/>
    <w:rsid w:val="0034440F"/>
    <w:rsid w:val="00346EA9"/>
    <w:rsid w:val="00347D90"/>
    <w:rsid w:val="00357221"/>
    <w:rsid w:val="00360324"/>
    <w:rsid w:val="00360B99"/>
    <w:rsid w:val="00360BFD"/>
    <w:rsid w:val="003611D8"/>
    <w:rsid w:val="003613D8"/>
    <w:rsid w:val="003617B5"/>
    <w:rsid w:val="00361F69"/>
    <w:rsid w:val="00363495"/>
    <w:rsid w:val="003702CE"/>
    <w:rsid w:val="00373A74"/>
    <w:rsid w:val="00374E61"/>
    <w:rsid w:val="00375DE4"/>
    <w:rsid w:val="00377FEA"/>
    <w:rsid w:val="003810F0"/>
    <w:rsid w:val="00383AA6"/>
    <w:rsid w:val="003855A9"/>
    <w:rsid w:val="00385D88"/>
    <w:rsid w:val="0039135D"/>
    <w:rsid w:val="00394276"/>
    <w:rsid w:val="0039527A"/>
    <w:rsid w:val="003A055F"/>
    <w:rsid w:val="003A18CF"/>
    <w:rsid w:val="003A2AB7"/>
    <w:rsid w:val="003A3DFD"/>
    <w:rsid w:val="003A67F7"/>
    <w:rsid w:val="003B115D"/>
    <w:rsid w:val="003B6B00"/>
    <w:rsid w:val="003B79DC"/>
    <w:rsid w:val="003C3739"/>
    <w:rsid w:val="003C4ED0"/>
    <w:rsid w:val="003D210E"/>
    <w:rsid w:val="003D3812"/>
    <w:rsid w:val="003D42FB"/>
    <w:rsid w:val="003D6263"/>
    <w:rsid w:val="003E09F3"/>
    <w:rsid w:val="003E48A4"/>
    <w:rsid w:val="003E624C"/>
    <w:rsid w:val="003E7B7C"/>
    <w:rsid w:val="003F0BF0"/>
    <w:rsid w:val="003F1129"/>
    <w:rsid w:val="003F4264"/>
    <w:rsid w:val="003F5995"/>
    <w:rsid w:val="003F5BB3"/>
    <w:rsid w:val="003F6737"/>
    <w:rsid w:val="00400977"/>
    <w:rsid w:val="00400D5C"/>
    <w:rsid w:val="00401CE0"/>
    <w:rsid w:val="0040360D"/>
    <w:rsid w:val="00403E83"/>
    <w:rsid w:val="0040577C"/>
    <w:rsid w:val="00405912"/>
    <w:rsid w:val="00405CF8"/>
    <w:rsid w:val="00406720"/>
    <w:rsid w:val="00406D04"/>
    <w:rsid w:val="00407CC3"/>
    <w:rsid w:val="00407D9C"/>
    <w:rsid w:val="00412741"/>
    <w:rsid w:val="0041554E"/>
    <w:rsid w:val="004221BC"/>
    <w:rsid w:val="00427080"/>
    <w:rsid w:val="00427420"/>
    <w:rsid w:val="00427D89"/>
    <w:rsid w:val="004321A3"/>
    <w:rsid w:val="00436189"/>
    <w:rsid w:val="00436CD2"/>
    <w:rsid w:val="0044016B"/>
    <w:rsid w:val="004418BB"/>
    <w:rsid w:val="00441E22"/>
    <w:rsid w:val="00443C53"/>
    <w:rsid w:val="0044454A"/>
    <w:rsid w:val="0044658F"/>
    <w:rsid w:val="004506E7"/>
    <w:rsid w:val="004522FF"/>
    <w:rsid w:val="00453D23"/>
    <w:rsid w:val="00456E61"/>
    <w:rsid w:val="004570B0"/>
    <w:rsid w:val="004574F7"/>
    <w:rsid w:val="00457DA8"/>
    <w:rsid w:val="00460006"/>
    <w:rsid w:val="00460947"/>
    <w:rsid w:val="00461249"/>
    <w:rsid w:val="00461486"/>
    <w:rsid w:val="00461A3D"/>
    <w:rsid w:val="00467507"/>
    <w:rsid w:val="00471EB3"/>
    <w:rsid w:val="00473FED"/>
    <w:rsid w:val="00474052"/>
    <w:rsid w:val="00475A8A"/>
    <w:rsid w:val="004771DA"/>
    <w:rsid w:val="00481493"/>
    <w:rsid w:val="00486144"/>
    <w:rsid w:val="004900DF"/>
    <w:rsid w:val="00494B47"/>
    <w:rsid w:val="0049573B"/>
    <w:rsid w:val="00497373"/>
    <w:rsid w:val="00497CFA"/>
    <w:rsid w:val="004A15D6"/>
    <w:rsid w:val="004A35E9"/>
    <w:rsid w:val="004A646F"/>
    <w:rsid w:val="004A6FF8"/>
    <w:rsid w:val="004A7D96"/>
    <w:rsid w:val="004B096D"/>
    <w:rsid w:val="004B14AF"/>
    <w:rsid w:val="004B1C86"/>
    <w:rsid w:val="004B39F3"/>
    <w:rsid w:val="004B3C41"/>
    <w:rsid w:val="004B3F09"/>
    <w:rsid w:val="004B4064"/>
    <w:rsid w:val="004B66D3"/>
    <w:rsid w:val="004B696A"/>
    <w:rsid w:val="004B6F68"/>
    <w:rsid w:val="004B70FD"/>
    <w:rsid w:val="004B792E"/>
    <w:rsid w:val="004B7F72"/>
    <w:rsid w:val="004C0B00"/>
    <w:rsid w:val="004C133C"/>
    <w:rsid w:val="004C2FB0"/>
    <w:rsid w:val="004C6D14"/>
    <w:rsid w:val="004C7391"/>
    <w:rsid w:val="004D0674"/>
    <w:rsid w:val="004D1E1B"/>
    <w:rsid w:val="004D4399"/>
    <w:rsid w:val="004D4420"/>
    <w:rsid w:val="004D53D1"/>
    <w:rsid w:val="004E3C70"/>
    <w:rsid w:val="004E4F23"/>
    <w:rsid w:val="004F1067"/>
    <w:rsid w:val="004F1E41"/>
    <w:rsid w:val="004F5217"/>
    <w:rsid w:val="004F6027"/>
    <w:rsid w:val="004F7EE1"/>
    <w:rsid w:val="00500637"/>
    <w:rsid w:val="00500F53"/>
    <w:rsid w:val="005035C5"/>
    <w:rsid w:val="00507572"/>
    <w:rsid w:val="0051030F"/>
    <w:rsid w:val="0051208F"/>
    <w:rsid w:val="0051390C"/>
    <w:rsid w:val="0051695F"/>
    <w:rsid w:val="00516DC2"/>
    <w:rsid w:val="00517BC5"/>
    <w:rsid w:val="00522584"/>
    <w:rsid w:val="0052337C"/>
    <w:rsid w:val="00523477"/>
    <w:rsid w:val="0052496C"/>
    <w:rsid w:val="005254C5"/>
    <w:rsid w:val="005275A7"/>
    <w:rsid w:val="0052791B"/>
    <w:rsid w:val="0053337C"/>
    <w:rsid w:val="00534E0E"/>
    <w:rsid w:val="00543E9B"/>
    <w:rsid w:val="00543FC6"/>
    <w:rsid w:val="00544C22"/>
    <w:rsid w:val="0055558B"/>
    <w:rsid w:val="00557747"/>
    <w:rsid w:val="00566801"/>
    <w:rsid w:val="005672BE"/>
    <w:rsid w:val="00567730"/>
    <w:rsid w:val="00567BF7"/>
    <w:rsid w:val="00570D09"/>
    <w:rsid w:val="00574331"/>
    <w:rsid w:val="005761E8"/>
    <w:rsid w:val="00577EA0"/>
    <w:rsid w:val="00580365"/>
    <w:rsid w:val="005830D4"/>
    <w:rsid w:val="0058530A"/>
    <w:rsid w:val="00585374"/>
    <w:rsid w:val="005856E8"/>
    <w:rsid w:val="00592867"/>
    <w:rsid w:val="00593754"/>
    <w:rsid w:val="00594857"/>
    <w:rsid w:val="00595E0B"/>
    <w:rsid w:val="005A2952"/>
    <w:rsid w:val="005A4C04"/>
    <w:rsid w:val="005A7803"/>
    <w:rsid w:val="005B037A"/>
    <w:rsid w:val="005B2F7D"/>
    <w:rsid w:val="005B316D"/>
    <w:rsid w:val="005B347A"/>
    <w:rsid w:val="005B37C4"/>
    <w:rsid w:val="005B6327"/>
    <w:rsid w:val="005B77C2"/>
    <w:rsid w:val="005C0017"/>
    <w:rsid w:val="005C3608"/>
    <w:rsid w:val="005C376A"/>
    <w:rsid w:val="005C78A6"/>
    <w:rsid w:val="005D129F"/>
    <w:rsid w:val="005D1601"/>
    <w:rsid w:val="005D26DD"/>
    <w:rsid w:val="005D2C3A"/>
    <w:rsid w:val="005D6C31"/>
    <w:rsid w:val="005D70C1"/>
    <w:rsid w:val="005D7F3A"/>
    <w:rsid w:val="005E20DB"/>
    <w:rsid w:val="005E3796"/>
    <w:rsid w:val="005E6A02"/>
    <w:rsid w:val="005E6D49"/>
    <w:rsid w:val="005F06B8"/>
    <w:rsid w:val="005F0FD4"/>
    <w:rsid w:val="005F1E74"/>
    <w:rsid w:val="005F3C3E"/>
    <w:rsid w:val="005F5424"/>
    <w:rsid w:val="00600E5A"/>
    <w:rsid w:val="00602225"/>
    <w:rsid w:val="006065CA"/>
    <w:rsid w:val="00610502"/>
    <w:rsid w:val="00611936"/>
    <w:rsid w:val="006130DA"/>
    <w:rsid w:val="00613E31"/>
    <w:rsid w:val="00614D32"/>
    <w:rsid w:val="006201C0"/>
    <w:rsid w:val="00620DA2"/>
    <w:rsid w:val="0062666D"/>
    <w:rsid w:val="00630003"/>
    <w:rsid w:val="006304D6"/>
    <w:rsid w:val="006321E0"/>
    <w:rsid w:val="00632224"/>
    <w:rsid w:val="00632FC8"/>
    <w:rsid w:val="006353F4"/>
    <w:rsid w:val="00637498"/>
    <w:rsid w:val="006404C8"/>
    <w:rsid w:val="00640EB0"/>
    <w:rsid w:val="00642D96"/>
    <w:rsid w:val="0064586F"/>
    <w:rsid w:val="00645DC7"/>
    <w:rsid w:val="0064683F"/>
    <w:rsid w:val="006517DA"/>
    <w:rsid w:val="00654306"/>
    <w:rsid w:val="00655EDD"/>
    <w:rsid w:val="0065731B"/>
    <w:rsid w:val="006573E3"/>
    <w:rsid w:val="006575F8"/>
    <w:rsid w:val="00663E90"/>
    <w:rsid w:val="00671C42"/>
    <w:rsid w:val="00674FB2"/>
    <w:rsid w:val="00675593"/>
    <w:rsid w:val="0068370E"/>
    <w:rsid w:val="00684A94"/>
    <w:rsid w:val="00685969"/>
    <w:rsid w:val="0068614D"/>
    <w:rsid w:val="0068794B"/>
    <w:rsid w:val="00691BC2"/>
    <w:rsid w:val="00691FC1"/>
    <w:rsid w:val="00695735"/>
    <w:rsid w:val="00696724"/>
    <w:rsid w:val="00696F68"/>
    <w:rsid w:val="006A1064"/>
    <w:rsid w:val="006A190B"/>
    <w:rsid w:val="006A39E1"/>
    <w:rsid w:val="006A6E0D"/>
    <w:rsid w:val="006B4034"/>
    <w:rsid w:val="006B4BE8"/>
    <w:rsid w:val="006B4E2A"/>
    <w:rsid w:val="006C025C"/>
    <w:rsid w:val="006C2773"/>
    <w:rsid w:val="006C2A6C"/>
    <w:rsid w:val="006C5994"/>
    <w:rsid w:val="006C6D2F"/>
    <w:rsid w:val="006D0E81"/>
    <w:rsid w:val="006D13C5"/>
    <w:rsid w:val="006D3119"/>
    <w:rsid w:val="006D407F"/>
    <w:rsid w:val="006D5556"/>
    <w:rsid w:val="006E1454"/>
    <w:rsid w:val="006E2B49"/>
    <w:rsid w:val="006E3123"/>
    <w:rsid w:val="006E4457"/>
    <w:rsid w:val="006E645A"/>
    <w:rsid w:val="006E68BE"/>
    <w:rsid w:val="006F0CB9"/>
    <w:rsid w:val="006F1C9C"/>
    <w:rsid w:val="006F1CD2"/>
    <w:rsid w:val="006F2193"/>
    <w:rsid w:val="006F3E27"/>
    <w:rsid w:val="006F40F4"/>
    <w:rsid w:val="006F597C"/>
    <w:rsid w:val="006F6869"/>
    <w:rsid w:val="006F72C7"/>
    <w:rsid w:val="0070082B"/>
    <w:rsid w:val="007013E2"/>
    <w:rsid w:val="00704A71"/>
    <w:rsid w:val="007051FB"/>
    <w:rsid w:val="00707C1F"/>
    <w:rsid w:val="00710721"/>
    <w:rsid w:val="0071134B"/>
    <w:rsid w:val="00711472"/>
    <w:rsid w:val="00712D41"/>
    <w:rsid w:val="00715444"/>
    <w:rsid w:val="0072046C"/>
    <w:rsid w:val="00720F80"/>
    <w:rsid w:val="0072297A"/>
    <w:rsid w:val="00722BBC"/>
    <w:rsid w:val="00725140"/>
    <w:rsid w:val="00725608"/>
    <w:rsid w:val="007261D4"/>
    <w:rsid w:val="007267CE"/>
    <w:rsid w:val="0072769B"/>
    <w:rsid w:val="00730440"/>
    <w:rsid w:val="00735FC3"/>
    <w:rsid w:val="0074275D"/>
    <w:rsid w:val="00745066"/>
    <w:rsid w:val="00747178"/>
    <w:rsid w:val="007475DB"/>
    <w:rsid w:val="00750F0C"/>
    <w:rsid w:val="007514DC"/>
    <w:rsid w:val="0075192A"/>
    <w:rsid w:val="00751D3C"/>
    <w:rsid w:val="007526C0"/>
    <w:rsid w:val="007530CF"/>
    <w:rsid w:val="00753CD1"/>
    <w:rsid w:val="00757C7B"/>
    <w:rsid w:val="007606EB"/>
    <w:rsid w:val="00760BC8"/>
    <w:rsid w:val="007627E5"/>
    <w:rsid w:val="0076734A"/>
    <w:rsid w:val="00767554"/>
    <w:rsid w:val="00772F53"/>
    <w:rsid w:val="007750A0"/>
    <w:rsid w:val="00781152"/>
    <w:rsid w:val="007814EB"/>
    <w:rsid w:val="007816B2"/>
    <w:rsid w:val="00782EC6"/>
    <w:rsid w:val="007839AE"/>
    <w:rsid w:val="00784C5D"/>
    <w:rsid w:val="007864B4"/>
    <w:rsid w:val="007864E9"/>
    <w:rsid w:val="00786A92"/>
    <w:rsid w:val="00786AFC"/>
    <w:rsid w:val="00786D90"/>
    <w:rsid w:val="00790CA7"/>
    <w:rsid w:val="007911D4"/>
    <w:rsid w:val="007975C6"/>
    <w:rsid w:val="007A1061"/>
    <w:rsid w:val="007A4FA6"/>
    <w:rsid w:val="007A63FD"/>
    <w:rsid w:val="007A7889"/>
    <w:rsid w:val="007B0F17"/>
    <w:rsid w:val="007B3587"/>
    <w:rsid w:val="007B3B2F"/>
    <w:rsid w:val="007B3D40"/>
    <w:rsid w:val="007B4331"/>
    <w:rsid w:val="007B587E"/>
    <w:rsid w:val="007C057C"/>
    <w:rsid w:val="007D2068"/>
    <w:rsid w:val="007D338F"/>
    <w:rsid w:val="007E4726"/>
    <w:rsid w:val="007E6C0F"/>
    <w:rsid w:val="007F00A6"/>
    <w:rsid w:val="007F1464"/>
    <w:rsid w:val="007F2C15"/>
    <w:rsid w:val="007F5000"/>
    <w:rsid w:val="007F587C"/>
    <w:rsid w:val="007F5F59"/>
    <w:rsid w:val="007F7364"/>
    <w:rsid w:val="00800366"/>
    <w:rsid w:val="00804046"/>
    <w:rsid w:val="00805A30"/>
    <w:rsid w:val="008061A0"/>
    <w:rsid w:val="00806986"/>
    <w:rsid w:val="008103C7"/>
    <w:rsid w:val="0081129A"/>
    <w:rsid w:val="008112E0"/>
    <w:rsid w:val="008130DB"/>
    <w:rsid w:val="00813D18"/>
    <w:rsid w:val="0082172A"/>
    <w:rsid w:val="00822352"/>
    <w:rsid w:val="00822E1A"/>
    <w:rsid w:val="00823DDD"/>
    <w:rsid w:val="00827E3C"/>
    <w:rsid w:val="00830C03"/>
    <w:rsid w:val="008313FA"/>
    <w:rsid w:val="0083357B"/>
    <w:rsid w:val="00833DE1"/>
    <w:rsid w:val="00834D25"/>
    <w:rsid w:val="00844B48"/>
    <w:rsid w:val="00844F45"/>
    <w:rsid w:val="00844FAA"/>
    <w:rsid w:val="008452DB"/>
    <w:rsid w:val="00845AA4"/>
    <w:rsid w:val="00845F40"/>
    <w:rsid w:val="00846B07"/>
    <w:rsid w:val="00852B46"/>
    <w:rsid w:val="0085338D"/>
    <w:rsid w:val="008604BD"/>
    <w:rsid w:val="008629A5"/>
    <w:rsid w:val="00863949"/>
    <w:rsid w:val="00865662"/>
    <w:rsid w:val="00865B2D"/>
    <w:rsid w:val="00867653"/>
    <w:rsid w:val="00870155"/>
    <w:rsid w:val="00871A17"/>
    <w:rsid w:val="00872C54"/>
    <w:rsid w:val="00877F39"/>
    <w:rsid w:val="00880795"/>
    <w:rsid w:val="008814F3"/>
    <w:rsid w:val="00881659"/>
    <w:rsid w:val="00881CD6"/>
    <w:rsid w:val="00882612"/>
    <w:rsid w:val="0088631F"/>
    <w:rsid w:val="0089172A"/>
    <w:rsid w:val="00891A5C"/>
    <w:rsid w:val="00891AFE"/>
    <w:rsid w:val="008937D3"/>
    <w:rsid w:val="008948ED"/>
    <w:rsid w:val="008A3610"/>
    <w:rsid w:val="008A37C6"/>
    <w:rsid w:val="008A3F38"/>
    <w:rsid w:val="008A5DDD"/>
    <w:rsid w:val="008A61C3"/>
    <w:rsid w:val="008A7391"/>
    <w:rsid w:val="008B1756"/>
    <w:rsid w:val="008B64D4"/>
    <w:rsid w:val="008C11B9"/>
    <w:rsid w:val="008C19D2"/>
    <w:rsid w:val="008C7869"/>
    <w:rsid w:val="008D3EF3"/>
    <w:rsid w:val="008D4391"/>
    <w:rsid w:val="008D59F0"/>
    <w:rsid w:val="008E2FC1"/>
    <w:rsid w:val="008F0603"/>
    <w:rsid w:val="008F498B"/>
    <w:rsid w:val="008F4A90"/>
    <w:rsid w:val="008F64B6"/>
    <w:rsid w:val="009001C0"/>
    <w:rsid w:val="00903AEA"/>
    <w:rsid w:val="0090459B"/>
    <w:rsid w:val="00906FD7"/>
    <w:rsid w:val="00907EF3"/>
    <w:rsid w:val="00910370"/>
    <w:rsid w:val="00911025"/>
    <w:rsid w:val="00913A2B"/>
    <w:rsid w:val="00914CA9"/>
    <w:rsid w:val="00914E82"/>
    <w:rsid w:val="00915BC3"/>
    <w:rsid w:val="00916A9C"/>
    <w:rsid w:val="00917D26"/>
    <w:rsid w:val="00923D04"/>
    <w:rsid w:val="00925961"/>
    <w:rsid w:val="00926C61"/>
    <w:rsid w:val="00927EEB"/>
    <w:rsid w:val="00930772"/>
    <w:rsid w:val="00931087"/>
    <w:rsid w:val="00932B32"/>
    <w:rsid w:val="0093310B"/>
    <w:rsid w:val="009362A9"/>
    <w:rsid w:val="00940360"/>
    <w:rsid w:val="00940F59"/>
    <w:rsid w:val="00946086"/>
    <w:rsid w:val="009462DF"/>
    <w:rsid w:val="00952200"/>
    <w:rsid w:val="0095308F"/>
    <w:rsid w:val="00953315"/>
    <w:rsid w:val="00953565"/>
    <w:rsid w:val="00955033"/>
    <w:rsid w:val="00955EBF"/>
    <w:rsid w:val="00963568"/>
    <w:rsid w:val="0096565B"/>
    <w:rsid w:val="00966EC7"/>
    <w:rsid w:val="00970025"/>
    <w:rsid w:val="00971765"/>
    <w:rsid w:val="00972429"/>
    <w:rsid w:val="00972ECF"/>
    <w:rsid w:val="0097348B"/>
    <w:rsid w:val="0097458A"/>
    <w:rsid w:val="00974F4C"/>
    <w:rsid w:val="0097775E"/>
    <w:rsid w:val="009838E5"/>
    <w:rsid w:val="00985A97"/>
    <w:rsid w:val="00985E2F"/>
    <w:rsid w:val="00985F25"/>
    <w:rsid w:val="00993E5F"/>
    <w:rsid w:val="00994BE2"/>
    <w:rsid w:val="00995900"/>
    <w:rsid w:val="0099697E"/>
    <w:rsid w:val="00996DBC"/>
    <w:rsid w:val="009976FB"/>
    <w:rsid w:val="00997830"/>
    <w:rsid w:val="009A00B5"/>
    <w:rsid w:val="009A3926"/>
    <w:rsid w:val="009A7B2E"/>
    <w:rsid w:val="009B2B69"/>
    <w:rsid w:val="009B7267"/>
    <w:rsid w:val="009C05C1"/>
    <w:rsid w:val="009C1336"/>
    <w:rsid w:val="009C1971"/>
    <w:rsid w:val="009C2E15"/>
    <w:rsid w:val="009C43DC"/>
    <w:rsid w:val="009C4850"/>
    <w:rsid w:val="009C4A1A"/>
    <w:rsid w:val="009C5DD7"/>
    <w:rsid w:val="009D21C9"/>
    <w:rsid w:val="009D2A4A"/>
    <w:rsid w:val="009D5858"/>
    <w:rsid w:val="009D6D9D"/>
    <w:rsid w:val="009D730E"/>
    <w:rsid w:val="009E03C2"/>
    <w:rsid w:val="009E2558"/>
    <w:rsid w:val="009E4AAF"/>
    <w:rsid w:val="009E4FF6"/>
    <w:rsid w:val="009E58B0"/>
    <w:rsid w:val="009E7BBC"/>
    <w:rsid w:val="009F08EE"/>
    <w:rsid w:val="009F1202"/>
    <w:rsid w:val="009F2014"/>
    <w:rsid w:val="009F25BB"/>
    <w:rsid w:val="009F4261"/>
    <w:rsid w:val="00A00C86"/>
    <w:rsid w:val="00A02BE8"/>
    <w:rsid w:val="00A031F0"/>
    <w:rsid w:val="00A06A5E"/>
    <w:rsid w:val="00A0759E"/>
    <w:rsid w:val="00A13FF3"/>
    <w:rsid w:val="00A141E5"/>
    <w:rsid w:val="00A15C21"/>
    <w:rsid w:val="00A166DF"/>
    <w:rsid w:val="00A16FEE"/>
    <w:rsid w:val="00A22541"/>
    <w:rsid w:val="00A23E95"/>
    <w:rsid w:val="00A26CAC"/>
    <w:rsid w:val="00A30398"/>
    <w:rsid w:val="00A3068E"/>
    <w:rsid w:val="00A30739"/>
    <w:rsid w:val="00A3534C"/>
    <w:rsid w:val="00A42E59"/>
    <w:rsid w:val="00A43C58"/>
    <w:rsid w:val="00A4410C"/>
    <w:rsid w:val="00A44E57"/>
    <w:rsid w:val="00A44E66"/>
    <w:rsid w:val="00A46C19"/>
    <w:rsid w:val="00A5289B"/>
    <w:rsid w:val="00A54A9F"/>
    <w:rsid w:val="00A57571"/>
    <w:rsid w:val="00A5761F"/>
    <w:rsid w:val="00A60B8F"/>
    <w:rsid w:val="00A613AF"/>
    <w:rsid w:val="00A62852"/>
    <w:rsid w:val="00A641ED"/>
    <w:rsid w:val="00A6756E"/>
    <w:rsid w:val="00A71645"/>
    <w:rsid w:val="00A76074"/>
    <w:rsid w:val="00A76F54"/>
    <w:rsid w:val="00A80639"/>
    <w:rsid w:val="00A82F35"/>
    <w:rsid w:val="00A840F8"/>
    <w:rsid w:val="00A84D92"/>
    <w:rsid w:val="00A90E9D"/>
    <w:rsid w:val="00A9189B"/>
    <w:rsid w:val="00A97D63"/>
    <w:rsid w:val="00AA248C"/>
    <w:rsid w:val="00AA402E"/>
    <w:rsid w:val="00AA4ACE"/>
    <w:rsid w:val="00AA4C79"/>
    <w:rsid w:val="00AA5A11"/>
    <w:rsid w:val="00AB034B"/>
    <w:rsid w:val="00AB30ED"/>
    <w:rsid w:val="00AB3FDC"/>
    <w:rsid w:val="00AB50D1"/>
    <w:rsid w:val="00AC0935"/>
    <w:rsid w:val="00AC2C53"/>
    <w:rsid w:val="00AC3567"/>
    <w:rsid w:val="00AC79CE"/>
    <w:rsid w:val="00AD14FA"/>
    <w:rsid w:val="00AD2B8E"/>
    <w:rsid w:val="00AD351F"/>
    <w:rsid w:val="00AD57D5"/>
    <w:rsid w:val="00AD61A0"/>
    <w:rsid w:val="00AD62ED"/>
    <w:rsid w:val="00AD7AFC"/>
    <w:rsid w:val="00AE08BF"/>
    <w:rsid w:val="00AE1B22"/>
    <w:rsid w:val="00AE264A"/>
    <w:rsid w:val="00AE5DCA"/>
    <w:rsid w:val="00AF1734"/>
    <w:rsid w:val="00AF1CF1"/>
    <w:rsid w:val="00AF20DC"/>
    <w:rsid w:val="00AF66FE"/>
    <w:rsid w:val="00AF7535"/>
    <w:rsid w:val="00B000FC"/>
    <w:rsid w:val="00B03D7B"/>
    <w:rsid w:val="00B05F56"/>
    <w:rsid w:val="00B065D1"/>
    <w:rsid w:val="00B0662B"/>
    <w:rsid w:val="00B06761"/>
    <w:rsid w:val="00B0757C"/>
    <w:rsid w:val="00B11186"/>
    <w:rsid w:val="00B11D07"/>
    <w:rsid w:val="00B1439E"/>
    <w:rsid w:val="00B1473A"/>
    <w:rsid w:val="00B15E3C"/>
    <w:rsid w:val="00B17803"/>
    <w:rsid w:val="00B17D34"/>
    <w:rsid w:val="00B17E5E"/>
    <w:rsid w:val="00B20332"/>
    <w:rsid w:val="00B2110F"/>
    <w:rsid w:val="00B21DB1"/>
    <w:rsid w:val="00B22BBA"/>
    <w:rsid w:val="00B2311D"/>
    <w:rsid w:val="00B2327B"/>
    <w:rsid w:val="00B248B5"/>
    <w:rsid w:val="00B25E24"/>
    <w:rsid w:val="00B2765D"/>
    <w:rsid w:val="00B310F5"/>
    <w:rsid w:val="00B32183"/>
    <w:rsid w:val="00B32F14"/>
    <w:rsid w:val="00B33915"/>
    <w:rsid w:val="00B3417D"/>
    <w:rsid w:val="00B367EA"/>
    <w:rsid w:val="00B37612"/>
    <w:rsid w:val="00B46DDE"/>
    <w:rsid w:val="00B47D33"/>
    <w:rsid w:val="00B52513"/>
    <w:rsid w:val="00B53E3C"/>
    <w:rsid w:val="00B54C40"/>
    <w:rsid w:val="00B55598"/>
    <w:rsid w:val="00B57C22"/>
    <w:rsid w:val="00B57EA7"/>
    <w:rsid w:val="00B6041B"/>
    <w:rsid w:val="00B62E06"/>
    <w:rsid w:val="00B640E5"/>
    <w:rsid w:val="00B66B87"/>
    <w:rsid w:val="00B717B0"/>
    <w:rsid w:val="00B71A5A"/>
    <w:rsid w:val="00B74840"/>
    <w:rsid w:val="00B753F5"/>
    <w:rsid w:val="00B75F41"/>
    <w:rsid w:val="00B76441"/>
    <w:rsid w:val="00B76615"/>
    <w:rsid w:val="00B809AE"/>
    <w:rsid w:val="00B81082"/>
    <w:rsid w:val="00B817A3"/>
    <w:rsid w:val="00B83AC0"/>
    <w:rsid w:val="00B85DE4"/>
    <w:rsid w:val="00B8664D"/>
    <w:rsid w:val="00B931BA"/>
    <w:rsid w:val="00B9347D"/>
    <w:rsid w:val="00B9466C"/>
    <w:rsid w:val="00B94AF9"/>
    <w:rsid w:val="00B953CF"/>
    <w:rsid w:val="00B9606C"/>
    <w:rsid w:val="00B96AB8"/>
    <w:rsid w:val="00BA0973"/>
    <w:rsid w:val="00BA51FE"/>
    <w:rsid w:val="00BA7485"/>
    <w:rsid w:val="00BB05A1"/>
    <w:rsid w:val="00BB0D9E"/>
    <w:rsid w:val="00BB576A"/>
    <w:rsid w:val="00BB6853"/>
    <w:rsid w:val="00BC44C1"/>
    <w:rsid w:val="00BC4DE5"/>
    <w:rsid w:val="00BC5B83"/>
    <w:rsid w:val="00BC61D5"/>
    <w:rsid w:val="00BC76A1"/>
    <w:rsid w:val="00BD4CDF"/>
    <w:rsid w:val="00BD5C82"/>
    <w:rsid w:val="00BE0025"/>
    <w:rsid w:val="00BE16A2"/>
    <w:rsid w:val="00BE3437"/>
    <w:rsid w:val="00BE4648"/>
    <w:rsid w:val="00BF404D"/>
    <w:rsid w:val="00BF49EA"/>
    <w:rsid w:val="00BF7D53"/>
    <w:rsid w:val="00C00617"/>
    <w:rsid w:val="00C03BF3"/>
    <w:rsid w:val="00C03D4D"/>
    <w:rsid w:val="00C03E6C"/>
    <w:rsid w:val="00C06A7B"/>
    <w:rsid w:val="00C1070F"/>
    <w:rsid w:val="00C11C8C"/>
    <w:rsid w:val="00C12011"/>
    <w:rsid w:val="00C1261B"/>
    <w:rsid w:val="00C1303C"/>
    <w:rsid w:val="00C1447C"/>
    <w:rsid w:val="00C14C24"/>
    <w:rsid w:val="00C17C70"/>
    <w:rsid w:val="00C32A4F"/>
    <w:rsid w:val="00C339D2"/>
    <w:rsid w:val="00C35A1D"/>
    <w:rsid w:val="00C35D7E"/>
    <w:rsid w:val="00C37A2E"/>
    <w:rsid w:val="00C40790"/>
    <w:rsid w:val="00C407AA"/>
    <w:rsid w:val="00C41BBB"/>
    <w:rsid w:val="00C42A77"/>
    <w:rsid w:val="00C4589A"/>
    <w:rsid w:val="00C46999"/>
    <w:rsid w:val="00C50B3D"/>
    <w:rsid w:val="00C538CB"/>
    <w:rsid w:val="00C54EAA"/>
    <w:rsid w:val="00C55D2B"/>
    <w:rsid w:val="00C56860"/>
    <w:rsid w:val="00C56BD5"/>
    <w:rsid w:val="00C574A6"/>
    <w:rsid w:val="00C579B6"/>
    <w:rsid w:val="00C608A8"/>
    <w:rsid w:val="00C621F8"/>
    <w:rsid w:val="00C638DF"/>
    <w:rsid w:val="00C64121"/>
    <w:rsid w:val="00C642AC"/>
    <w:rsid w:val="00C667BF"/>
    <w:rsid w:val="00C66DE7"/>
    <w:rsid w:val="00C70744"/>
    <w:rsid w:val="00C72558"/>
    <w:rsid w:val="00C72CFA"/>
    <w:rsid w:val="00C74880"/>
    <w:rsid w:val="00C7524F"/>
    <w:rsid w:val="00C77977"/>
    <w:rsid w:val="00C815DD"/>
    <w:rsid w:val="00C84799"/>
    <w:rsid w:val="00C85305"/>
    <w:rsid w:val="00C90EBB"/>
    <w:rsid w:val="00C94BC0"/>
    <w:rsid w:val="00C95AC1"/>
    <w:rsid w:val="00C96332"/>
    <w:rsid w:val="00C97AED"/>
    <w:rsid w:val="00CA0316"/>
    <w:rsid w:val="00CA316F"/>
    <w:rsid w:val="00CA596F"/>
    <w:rsid w:val="00CB2065"/>
    <w:rsid w:val="00CB5FF8"/>
    <w:rsid w:val="00CC00C9"/>
    <w:rsid w:val="00CC0626"/>
    <w:rsid w:val="00CC13AA"/>
    <w:rsid w:val="00CC29DD"/>
    <w:rsid w:val="00CC3459"/>
    <w:rsid w:val="00CC36A5"/>
    <w:rsid w:val="00CC392B"/>
    <w:rsid w:val="00CC6E4A"/>
    <w:rsid w:val="00CC6F21"/>
    <w:rsid w:val="00CD421E"/>
    <w:rsid w:val="00CD6172"/>
    <w:rsid w:val="00CD6892"/>
    <w:rsid w:val="00CD7FA5"/>
    <w:rsid w:val="00CE324E"/>
    <w:rsid w:val="00CE7BB8"/>
    <w:rsid w:val="00CF0E64"/>
    <w:rsid w:val="00CF41DD"/>
    <w:rsid w:val="00CF73F1"/>
    <w:rsid w:val="00D00F5B"/>
    <w:rsid w:val="00D0184D"/>
    <w:rsid w:val="00D04AB5"/>
    <w:rsid w:val="00D04C45"/>
    <w:rsid w:val="00D07E46"/>
    <w:rsid w:val="00D11CFF"/>
    <w:rsid w:val="00D14883"/>
    <w:rsid w:val="00D2024C"/>
    <w:rsid w:val="00D216D5"/>
    <w:rsid w:val="00D23DBF"/>
    <w:rsid w:val="00D24F16"/>
    <w:rsid w:val="00D27052"/>
    <w:rsid w:val="00D33964"/>
    <w:rsid w:val="00D34DCD"/>
    <w:rsid w:val="00D3788D"/>
    <w:rsid w:val="00D3789D"/>
    <w:rsid w:val="00D37E94"/>
    <w:rsid w:val="00D4476C"/>
    <w:rsid w:val="00D45661"/>
    <w:rsid w:val="00D470AF"/>
    <w:rsid w:val="00D47176"/>
    <w:rsid w:val="00D47203"/>
    <w:rsid w:val="00D50BBE"/>
    <w:rsid w:val="00D518A7"/>
    <w:rsid w:val="00D52DD7"/>
    <w:rsid w:val="00D547C9"/>
    <w:rsid w:val="00D55036"/>
    <w:rsid w:val="00D55B6E"/>
    <w:rsid w:val="00D56238"/>
    <w:rsid w:val="00D6120F"/>
    <w:rsid w:val="00D65274"/>
    <w:rsid w:val="00D65D76"/>
    <w:rsid w:val="00D710A0"/>
    <w:rsid w:val="00D73D6D"/>
    <w:rsid w:val="00D73D94"/>
    <w:rsid w:val="00D75D4D"/>
    <w:rsid w:val="00D763E8"/>
    <w:rsid w:val="00D77567"/>
    <w:rsid w:val="00D77948"/>
    <w:rsid w:val="00D81AAD"/>
    <w:rsid w:val="00D82FDB"/>
    <w:rsid w:val="00D8353A"/>
    <w:rsid w:val="00D83B99"/>
    <w:rsid w:val="00D906E3"/>
    <w:rsid w:val="00D90D4E"/>
    <w:rsid w:val="00D926B7"/>
    <w:rsid w:val="00D929B1"/>
    <w:rsid w:val="00D9303A"/>
    <w:rsid w:val="00D9375D"/>
    <w:rsid w:val="00D96081"/>
    <w:rsid w:val="00D961E6"/>
    <w:rsid w:val="00DA1B58"/>
    <w:rsid w:val="00DA1ED4"/>
    <w:rsid w:val="00DA339F"/>
    <w:rsid w:val="00DA38B9"/>
    <w:rsid w:val="00DA3C83"/>
    <w:rsid w:val="00DA4D6B"/>
    <w:rsid w:val="00DA5778"/>
    <w:rsid w:val="00DA5950"/>
    <w:rsid w:val="00DA596C"/>
    <w:rsid w:val="00DA685A"/>
    <w:rsid w:val="00DB384E"/>
    <w:rsid w:val="00DB4CF2"/>
    <w:rsid w:val="00DC04E1"/>
    <w:rsid w:val="00DC1A62"/>
    <w:rsid w:val="00DC2A90"/>
    <w:rsid w:val="00DC3CFA"/>
    <w:rsid w:val="00DC438B"/>
    <w:rsid w:val="00DC4BCF"/>
    <w:rsid w:val="00DD0672"/>
    <w:rsid w:val="00DD1E11"/>
    <w:rsid w:val="00DD4F8B"/>
    <w:rsid w:val="00DD698A"/>
    <w:rsid w:val="00DD6BF3"/>
    <w:rsid w:val="00DD7691"/>
    <w:rsid w:val="00DE0C64"/>
    <w:rsid w:val="00DE2157"/>
    <w:rsid w:val="00DE3475"/>
    <w:rsid w:val="00DE4B6C"/>
    <w:rsid w:val="00DE7A46"/>
    <w:rsid w:val="00DF032B"/>
    <w:rsid w:val="00DF04BE"/>
    <w:rsid w:val="00DF09E4"/>
    <w:rsid w:val="00DF226E"/>
    <w:rsid w:val="00DF71DF"/>
    <w:rsid w:val="00E0039C"/>
    <w:rsid w:val="00E0167D"/>
    <w:rsid w:val="00E01E23"/>
    <w:rsid w:val="00E10C92"/>
    <w:rsid w:val="00E133AF"/>
    <w:rsid w:val="00E13D6B"/>
    <w:rsid w:val="00E13DF5"/>
    <w:rsid w:val="00E158CF"/>
    <w:rsid w:val="00E16185"/>
    <w:rsid w:val="00E21359"/>
    <w:rsid w:val="00E21E72"/>
    <w:rsid w:val="00E22757"/>
    <w:rsid w:val="00E241CF"/>
    <w:rsid w:val="00E2496D"/>
    <w:rsid w:val="00E257DF"/>
    <w:rsid w:val="00E27488"/>
    <w:rsid w:val="00E3103C"/>
    <w:rsid w:val="00E31085"/>
    <w:rsid w:val="00E341E2"/>
    <w:rsid w:val="00E4087C"/>
    <w:rsid w:val="00E425EA"/>
    <w:rsid w:val="00E426D6"/>
    <w:rsid w:val="00E44F57"/>
    <w:rsid w:val="00E45E96"/>
    <w:rsid w:val="00E46A93"/>
    <w:rsid w:val="00E51B71"/>
    <w:rsid w:val="00E52B07"/>
    <w:rsid w:val="00E52F44"/>
    <w:rsid w:val="00E53D2F"/>
    <w:rsid w:val="00E5517D"/>
    <w:rsid w:val="00E55F8F"/>
    <w:rsid w:val="00E57A76"/>
    <w:rsid w:val="00E62BAE"/>
    <w:rsid w:val="00E63144"/>
    <w:rsid w:val="00E66564"/>
    <w:rsid w:val="00E66764"/>
    <w:rsid w:val="00E704A9"/>
    <w:rsid w:val="00E71D35"/>
    <w:rsid w:val="00E71FE8"/>
    <w:rsid w:val="00E75F92"/>
    <w:rsid w:val="00E7677F"/>
    <w:rsid w:val="00E76B75"/>
    <w:rsid w:val="00E774A0"/>
    <w:rsid w:val="00E83886"/>
    <w:rsid w:val="00E84423"/>
    <w:rsid w:val="00E86875"/>
    <w:rsid w:val="00E874F9"/>
    <w:rsid w:val="00E91743"/>
    <w:rsid w:val="00E91D42"/>
    <w:rsid w:val="00E920BA"/>
    <w:rsid w:val="00E922FA"/>
    <w:rsid w:val="00E92E5D"/>
    <w:rsid w:val="00E931E4"/>
    <w:rsid w:val="00E934E1"/>
    <w:rsid w:val="00E97AF0"/>
    <w:rsid w:val="00EA0E3C"/>
    <w:rsid w:val="00EA5222"/>
    <w:rsid w:val="00EA5D31"/>
    <w:rsid w:val="00EA6E6A"/>
    <w:rsid w:val="00EB0259"/>
    <w:rsid w:val="00EB0C5B"/>
    <w:rsid w:val="00EB45C4"/>
    <w:rsid w:val="00EC0468"/>
    <w:rsid w:val="00EC0C72"/>
    <w:rsid w:val="00EC0ED8"/>
    <w:rsid w:val="00EC177D"/>
    <w:rsid w:val="00EC31DB"/>
    <w:rsid w:val="00EC401C"/>
    <w:rsid w:val="00EC4BE2"/>
    <w:rsid w:val="00EC4D33"/>
    <w:rsid w:val="00EC4EF8"/>
    <w:rsid w:val="00EC60D3"/>
    <w:rsid w:val="00EC7F8A"/>
    <w:rsid w:val="00ED0FE5"/>
    <w:rsid w:val="00ED54BE"/>
    <w:rsid w:val="00ED682E"/>
    <w:rsid w:val="00EE007F"/>
    <w:rsid w:val="00EE1F15"/>
    <w:rsid w:val="00EE29F5"/>
    <w:rsid w:val="00EE4D35"/>
    <w:rsid w:val="00EE5FA5"/>
    <w:rsid w:val="00EE6451"/>
    <w:rsid w:val="00EE67C3"/>
    <w:rsid w:val="00EF0E0B"/>
    <w:rsid w:val="00EF1380"/>
    <w:rsid w:val="00EF3F42"/>
    <w:rsid w:val="00EF40A4"/>
    <w:rsid w:val="00EF4658"/>
    <w:rsid w:val="00EF7738"/>
    <w:rsid w:val="00F000EF"/>
    <w:rsid w:val="00F004E3"/>
    <w:rsid w:val="00F005E0"/>
    <w:rsid w:val="00F01372"/>
    <w:rsid w:val="00F01C5D"/>
    <w:rsid w:val="00F01C91"/>
    <w:rsid w:val="00F02361"/>
    <w:rsid w:val="00F034CD"/>
    <w:rsid w:val="00F03A0C"/>
    <w:rsid w:val="00F05817"/>
    <w:rsid w:val="00F07A2C"/>
    <w:rsid w:val="00F11646"/>
    <w:rsid w:val="00F11EBF"/>
    <w:rsid w:val="00F12ABD"/>
    <w:rsid w:val="00F13B5D"/>
    <w:rsid w:val="00F15C2A"/>
    <w:rsid w:val="00F20B0A"/>
    <w:rsid w:val="00F213C0"/>
    <w:rsid w:val="00F24923"/>
    <w:rsid w:val="00F249A9"/>
    <w:rsid w:val="00F30AF6"/>
    <w:rsid w:val="00F3344A"/>
    <w:rsid w:val="00F3361B"/>
    <w:rsid w:val="00F34C1B"/>
    <w:rsid w:val="00F359CF"/>
    <w:rsid w:val="00F36555"/>
    <w:rsid w:val="00F40412"/>
    <w:rsid w:val="00F44CB0"/>
    <w:rsid w:val="00F470CD"/>
    <w:rsid w:val="00F50242"/>
    <w:rsid w:val="00F515BD"/>
    <w:rsid w:val="00F53325"/>
    <w:rsid w:val="00F53B3A"/>
    <w:rsid w:val="00F556A2"/>
    <w:rsid w:val="00F57E86"/>
    <w:rsid w:val="00F57FD1"/>
    <w:rsid w:val="00F6183A"/>
    <w:rsid w:val="00F64362"/>
    <w:rsid w:val="00F65F56"/>
    <w:rsid w:val="00F70603"/>
    <w:rsid w:val="00F72092"/>
    <w:rsid w:val="00F7266E"/>
    <w:rsid w:val="00F7717E"/>
    <w:rsid w:val="00F8079E"/>
    <w:rsid w:val="00F81526"/>
    <w:rsid w:val="00F830F4"/>
    <w:rsid w:val="00F83CB9"/>
    <w:rsid w:val="00F86CC4"/>
    <w:rsid w:val="00F9093E"/>
    <w:rsid w:val="00F90D81"/>
    <w:rsid w:val="00F916B7"/>
    <w:rsid w:val="00F91B2C"/>
    <w:rsid w:val="00F92832"/>
    <w:rsid w:val="00F9477D"/>
    <w:rsid w:val="00F9517B"/>
    <w:rsid w:val="00F961FE"/>
    <w:rsid w:val="00F9658F"/>
    <w:rsid w:val="00F96F81"/>
    <w:rsid w:val="00FA0FB1"/>
    <w:rsid w:val="00FA1FD0"/>
    <w:rsid w:val="00FA2F1C"/>
    <w:rsid w:val="00FA3126"/>
    <w:rsid w:val="00FA3495"/>
    <w:rsid w:val="00FA5E9F"/>
    <w:rsid w:val="00FA6365"/>
    <w:rsid w:val="00FA7AF3"/>
    <w:rsid w:val="00FA7C71"/>
    <w:rsid w:val="00FB0D4E"/>
    <w:rsid w:val="00FB338C"/>
    <w:rsid w:val="00FB5A65"/>
    <w:rsid w:val="00FC30A0"/>
    <w:rsid w:val="00FC4388"/>
    <w:rsid w:val="00FC6CA8"/>
    <w:rsid w:val="00FC6F65"/>
    <w:rsid w:val="00FD100E"/>
    <w:rsid w:val="00FD43B9"/>
    <w:rsid w:val="00FD76A7"/>
    <w:rsid w:val="00FE03AA"/>
    <w:rsid w:val="00FE56E5"/>
    <w:rsid w:val="00FF181D"/>
    <w:rsid w:val="00FF2E1F"/>
    <w:rsid w:val="00FF3732"/>
    <w:rsid w:val="00FF3FF1"/>
    <w:rsid w:val="00FF463B"/>
    <w:rsid w:val="00FF58A4"/>
    <w:rsid w:val="00FF6D18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105D958"/>
  <w15:docId w15:val="{CCB53B5B-5987-C945-BCAF-E7F46C2CE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3B24"/>
  </w:style>
  <w:style w:type="paragraph" w:styleId="Nagwek1">
    <w:name w:val="heading 1"/>
    <w:basedOn w:val="Normalny"/>
    <w:next w:val="Normalny"/>
    <w:link w:val="Nagwek1Znak"/>
    <w:autoRedefine/>
    <w:qFormat/>
    <w:rsid w:val="00AD351F"/>
    <w:pPr>
      <w:keepNext/>
      <w:shd w:val="clear" w:color="auto" w:fill="FFFFFF"/>
      <w:spacing w:before="150" w:after="75"/>
      <w:jc w:val="center"/>
      <w:outlineLvl w:val="0"/>
    </w:pPr>
    <w:rPr>
      <w:rFonts w:ascii="Verdana" w:eastAsia="Times New Roman" w:hAnsi="Verdana" w:cs="Times New Roman"/>
      <w:b/>
      <w:bCs/>
      <w:color w:val="000000" w:themeColor="text1"/>
      <w:sz w:val="16"/>
      <w:szCs w:val="25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E133AF"/>
    <w:pPr>
      <w:keepNext/>
      <w:jc w:val="both"/>
      <w:outlineLvl w:val="1"/>
    </w:pPr>
    <w:rPr>
      <w:rFonts w:ascii="Times New Roman" w:eastAsia="Times New Roman" w:hAnsi="Times New Roman" w:cs="Times New Roman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133AF"/>
    <w:pPr>
      <w:keepNext/>
      <w:outlineLvl w:val="2"/>
    </w:pPr>
    <w:rPr>
      <w:rFonts w:ascii="Times New Roman" w:eastAsia="Times New Roman" w:hAnsi="Times New Roman" w:cs="Times New Roman"/>
      <w:i/>
      <w:iCs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E133AF"/>
    <w:pPr>
      <w:keepNext/>
      <w:spacing w:before="120"/>
      <w:jc w:val="both"/>
      <w:outlineLvl w:val="3"/>
    </w:pPr>
    <w:rPr>
      <w:rFonts w:ascii="Times New Roman" w:eastAsia="Times New Roman" w:hAnsi="Times New Roman" w:cs="Times New Roman"/>
      <w:i/>
      <w:iCs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E133AF"/>
    <w:pPr>
      <w:keepNext/>
      <w:snapToGrid w:val="0"/>
      <w:jc w:val="center"/>
      <w:outlineLvl w:val="4"/>
    </w:pPr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133AF"/>
    <w:pPr>
      <w:spacing w:before="120"/>
      <w:jc w:val="center"/>
      <w:outlineLvl w:val="5"/>
    </w:pPr>
    <w:rPr>
      <w:rFonts w:ascii="Arial" w:eastAsia="Times New Roman" w:hAnsi="Arial" w:cs="Arial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E133AF"/>
    <w:pPr>
      <w:keepNext/>
      <w:jc w:val="both"/>
      <w:outlineLvl w:val="6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E133AF"/>
    <w:pPr>
      <w:keepNext/>
      <w:numPr>
        <w:numId w:val="1"/>
      </w:numPr>
      <w:jc w:val="right"/>
      <w:outlineLvl w:val="7"/>
    </w:pPr>
    <w:rPr>
      <w:rFonts w:ascii="Arial" w:eastAsia="Times New Roman" w:hAnsi="Arial" w:cs="Arial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E133AF"/>
    <w:pPr>
      <w:keepNext/>
      <w:ind w:left="3780"/>
      <w:jc w:val="both"/>
      <w:outlineLvl w:val="8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FF3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F3732"/>
  </w:style>
  <w:style w:type="paragraph" w:styleId="Stopka">
    <w:name w:val="footer"/>
    <w:basedOn w:val="Normalny"/>
    <w:link w:val="StopkaZnak"/>
    <w:uiPriority w:val="99"/>
    <w:unhideWhenUsed/>
    <w:rsid w:val="00FF37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3732"/>
  </w:style>
  <w:style w:type="table" w:styleId="Tabela-Siatka">
    <w:name w:val="Table Grid"/>
    <w:basedOn w:val="Standardowy"/>
    <w:uiPriority w:val="59"/>
    <w:rsid w:val="00EC7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929B1"/>
    <w:pPr>
      <w:spacing w:before="100" w:beforeAutospacing="1" w:after="100" w:afterAutospacing="1"/>
    </w:pPr>
    <w:rPr>
      <w:rFonts w:ascii="Times New Roman" w:hAnsi="Times New Roman" w:cs="Times New Roman"/>
      <w:color w:val="00000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21A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1A3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L1,Numerowanie,Akapit z listą5,maz_wyliczenie,opis dzialania,K-P_odwolanie,A_wyliczenie,Akapit z listą 1,Odstavec,Table of contents numbered"/>
    <w:basedOn w:val="Normalny"/>
    <w:link w:val="AkapitzlistZnak"/>
    <w:uiPriority w:val="34"/>
    <w:qFormat/>
    <w:rsid w:val="00F7717E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basedOn w:val="Normalny"/>
    <w:uiPriority w:val="1"/>
    <w:qFormat/>
    <w:rsid w:val="00F7717E"/>
    <w:rPr>
      <w:rFonts w:ascii="Times New Roman" w:eastAsia="Times New Roman" w:hAnsi="Times New Roman" w:cs="Times New Roman"/>
      <w:lang w:eastAsia="pl-PL"/>
    </w:rPr>
  </w:style>
  <w:style w:type="paragraph" w:styleId="Tytu">
    <w:name w:val="Title"/>
    <w:basedOn w:val="Normalny"/>
    <w:link w:val="TytuZnak"/>
    <w:qFormat/>
    <w:rsid w:val="000A7269"/>
    <w:pPr>
      <w:jc w:val="center"/>
    </w:pPr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TytuZnak">
    <w:name w:val="Tytuł Znak"/>
    <w:basedOn w:val="Domylnaczcionkaakapitu"/>
    <w:link w:val="Tytu"/>
    <w:rsid w:val="000A7269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1Znak">
    <w:name w:val="Nagłówek 1 Znak"/>
    <w:basedOn w:val="Domylnaczcionkaakapitu"/>
    <w:link w:val="Nagwek1"/>
    <w:rsid w:val="00AD351F"/>
    <w:rPr>
      <w:rFonts w:ascii="Verdana" w:eastAsia="Times New Roman" w:hAnsi="Verdana" w:cs="Times New Roman"/>
      <w:b/>
      <w:bCs/>
      <w:color w:val="000000" w:themeColor="text1"/>
      <w:sz w:val="16"/>
      <w:szCs w:val="25"/>
      <w:shd w:val="clear" w:color="auto" w:fill="FFFFFF"/>
      <w:lang w:eastAsia="ar-SA"/>
    </w:rPr>
  </w:style>
  <w:style w:type="character" w:customStyle="1" w:styleId="Nagwek2Znak">
    <w:name w:val="Nagłówek 2 Znak"/>
    <w:basedOn w:val="Domylnaczcionkaakapitu"/>
    <w:link w:val="Nagwek2"/>
    <w:rsid w:val="00E133AF"/>
    <w:rPr>
      <w:rFonts w:ascii="Times New Roman" w:eastAsia="Times New Roman" w:hAnsi="Times New Roman" w:cs="Times New Roman"/>
      <w:lang w:eastAsia="pl-PL"/>
    </w:rPr>
  </w:style>
  <w:style w:type="character" w:customStyle="1" w:styleId="Nagwek3Znak">
    <w:name w:val="Nagłówek 3 Znak"/>
    <w:basedOn w:val="Domylnaczcionkaakapitu"/>
    <w:link w:val="Nagwek3"/>
    <w:rsid w:val="00E133AF"/>
    <w:rPr>
      <w:rFonts w:ascii="Times New Roman" w:eastAsia="Times New Roman" w:hAnsi="Times New Roman" w:cs="Times New Roman"/>
      <w:i/>
      <w:iCs/>
      <w:lang w:eastAsia="pl-PL"/>
    </w:rPr>
  </w:style>
  <w:style w:type="character" w:customStyle="1" w:styleId="Nagwek4Znak">
    <w:name w:val="Nagłówek 4 Znak"/>
    <w:basedOn w:val="Domylnaczcionkaakapitu"/>
    <w:link w:val="Nagwek4"/>
    <w:rsid w:val="00E133AF"/>
    <w:rPr>
      <w:rFonts w:ascii="Times New Roman" w:eastAsia="Times New Roman" w:hAnsi="Times New Roman" w:cs="Times New Roman"/>
      <w:i/>
      <w:iCs/>
      <w:lang w:eastAsia="pl-PL"/>
    </w:rPr>
  </w:style>
  <w:style w:type="character" w:customStyle="1" w:styleId="Nagwek5Znak">
    <w:name w:val="Nagłówek 5 Znak"/>
    <w:basedOn w:val="Domylnaczcionkaakapitu"/>
    <w:link w:val="Nagwek5"/>
    <w:rsid w:val="00E133AF"/>
    <w:rPr>
      <w:rFonts w:ascii="Times New Roman" w:eastAsia="Times New Roman" w:hAnsi="Times New Roman" w:cs="Times New Roman"/>
      <w:i/>
      <w:iCs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E133AF"/>
    <w:rPr>
      <w:rFonts w:ascii="Arial" w:eastAsia="Times New Roman" w:hAnsi="Arial" w:cs="Arial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E133AF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8Znak">
    <w:name w:val="Nagłówek 8 Znak"/>
    <w:basedOn w:val="Domylnaczcionkaakapitu"/>
    <w:link w:val="Nagwek8"/>
    <w:rsid w:val="00E133AF"/>
    <w:rPr>
      <w:rFonts w:ascii="Arial" w:eastAsia="Times New Roman" w:hAnsi="Arial" w:cs="Arial"/>
      <w:lang w:eastAsia="pl-PL"/>
    </w:rPr>
  </w:style>
  <w:style w:type="character" w:customStyle="1" w:styleId="Nagwek9Znak">
    <w:name w:val="Nagłówek 9 Znak"/>
    <w:basedOn w:val="Domylnaczcionkaakapitu"/>
    <w:link w:val="Nagwek9"/>
    <w:rsid w:val="00E133AF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ZnakZnak21">
    <w:name w:val="Znak Znak21"/>
    <w:locked/>
    <w:rsid w:val="00E133AF"/>
    <w:rPr>
      <w:rFonts w:ascii="Cambria" w:hAnsi="Cambria" w:cs="Cambria"/>
      <w:b/>
      <w:bCs/>
      <w:kern w:val="32"/>
      <w:sz w:val="32"/>
      <w:szCs w:val="32"/>
    </w:rPr>
  </w:style>
  <w:style w:type="character" w:customStyle="1" w:styleId="ZnakZnak20">
    <w:name w:val="Znak Znak20"/>
    <w:semiHidden/>
    <w:locked/>
    <w:rsid w:val="00E133AF"/>
    <w:rPr>
      <w:rFonts w:ascii="Cambria" w:hAnsi="Cambria" w:cs="Cambria"/>
      <w:b/>
      <w:bCs/>
      <w:i/>
      <w:iCs/>
      <w:sz w:val="28"/>
      <w:szCs w:val="28"/>
    </w:rPr>
  </w:style>
  <w:style w:type="character" w:customStyle="1" w:styleId="ZnakZnak19">
    <w:name w:val="Znak Znak19"/>
    <w:semiHidden/>
    <w:locked/>
    <w:rsid w:val="00E133AF"/>
    <w:rPr>
      <w:rFonts w:ascii="Cambria" w:hAnsi="Cambria" w:cs="Cambria"/>
      <w:b/>
      <w:bCs/>
      <w:sz w:val="26"/>
      <w:szCs w:val="26"/>
    </w:rPr>
  </w:style>
  <w:style w:type="character" w:customStyle="1" w:styleId="ZnakZnak18">
    <w:name w:val="Znak Znak18"/>
    <w:semiHidden/>
    <w:locked/>
    <w:rsid w:val="00E133AF"/>
    <w:rPr>
      <w:rFonts w:ascii="Calibri" w:hAnsi="Calibri" w:cs="Calibri"/>
      <w:b/>
      <w:bCs/>
      <w:sz w:val="28"/>
      <w:szCs w:val="28"/>
    </w:rPr>
  </w:style>
  <w:style w:type="character" w:customStyle="1" w:styleId="ZnakZnak17">
    <w:name w:val="Znak Znak17"/>
    <w:semiHidden/>
    <w:locked/>
    <w:rsid w:val="00E133AF"/>
    <w:rPr>
      <w:rFonts w:ascii="Calibri" w:hAnsi="Calibri" w:cs="Calibri"/>
      <w:b/>
      <w:bCs/>
      <w:i/>
      <w:iCs/>
      <w:sz w:val="26"/>
      <w:szCs w:val="26"/>
    </w:rPr>
  </w:style>
  <w:style w:type="character" w:customStyle="1" w:styleId="ZnakZnak16">
    <w:name w:val="Znak Znak16"/>
    <w:semiHidden/>
    <w:locked/>
    <w:rsid w:val="00E133AF"/>
    <w:rPr>
      <w:rFonts w:ascii="Calibri" w:hAnsi="Calibri" w:cs="Calibri"/>
      <w:b/>
      <w:bCs/>
    </w:rPr>
  </w:style>
  <w:style w:type="character" w:customStyle="1" w:styleId="ZnakZnak15">
    <w:name w:val="Znak Znak15"/>
    <w:semiHidden/>
    <w:locked/>
    <w:rsid w:val="00E133AF"/>
    <w:rPr>
      <w:rFonts w:ascii="Calibri" w:hAnsi="Calibri" w:cs="Calibri"/>
      <w:sz w:val="24"/>
      <w:szCs w:val="24"/>
    </w:rPr>
  </w:style>
  <w:style w:type="character" w:customStyle="1" w:styleId="ZnakZnak14">
    <w:name w:val="Znak Znak14"/>
    <w:semiHidden/>
    <w:locked/>
    <w:rsid w:val="00E133AF"/>
    <w:rPr>
      <w:rFonts w:ascii="Arial" w:hAnsi="Arial" w:cs="Arial"/>
      <w:sz w:val="24"/>
      <w:szCs w:val="24"/>
      <w:lang w:val="pl-PL" w:eastAsia="pl-PL"/>
    </w:rPr>
  </w:style>
  <w:style w:type="character" w:customStyle="1" w:styleId="ZnakZnak13">
    <w:name w:val="Znak Znak13"/>
    <w:semiHidden/>
    <w:locked/>
    <w:rsid w:val="00E133AF"/>
    <w:rPr>
      <w:rFonts w:ascii="Cambria" w:hAnsi="Cambria" w:cs="Cambria"/>
    </w:rPr>
  </w:style>
  <w:style w:type="character" w:customStyle="1" w:styleId="ZnakZnak12">
    <w:name w:val="Znak Znak12"/>
    <w:locked/>
    <w:rsid w:val="00E133AF"/>
    <w:rPr>
      <w:sz w:val="24"/>
      <w:szCs w:val="24"/>
      <w:lang w:val="pl-PL" w:eastAsia="pl-PL"/>
    </w:rPr>
  </w:style>
  <w:style w:type="character" w:customStyle="1" w:styleId="ZnakZnak11">
    <w:name w:val="Znak Znak11"/>
    <w:basedOn w:val="Domylnaczcionkaakapitu"/>
    <w:locked/>
    <w:rsid w:val="00E133AF"/>
  </w:style>
  <w:style w:type="paragraph" w:styleId="Lista">
    <w:name w:val="List"/>
    <w:basedOn w:val="Normalny"/>
    <w:semiHidden/>
    <w:rsid w:val="00E133AF"/>
    <w:pPr>
      <w:ind w:left="283" w:hanging="283"/>
    </w:pPr>
    <w:rPr>
      <w:rFonts w:ascii="Arial" w:eastAsia="Times New Roman" w:hAnsi="Arial" w:cs="Arial"/>
      <w:lang w:eastAsia="pl-PL"/>
    </w:rPr>
  </w:style>
  <w:style w:type="paragraph" w:styleId="Lista2">
    <w:name w:val="List 2"/>
    <w:basedOn w:val="Normalny"/>
    <w:semiHidden/>
    <w:rsid w:val="00E133AF"/>
    <w:pPr>
      <w:ind w:left="566" w:hanging="283"/>
    </w:pPr>
    <w:rPr>
      <w:rFonts w:ascii="Times New Roman" w:eastAsia="Times New Roman" w:hAnsi="Times New Roman" w:cs="Times New Roman"/>
      <w:lang w:eastAsia="pl-PL"/>
    </w:rPr>
  </w:style>
  <w:style w:type="character" w:customStyle="1" w:styleId="ZnakZnak10">
    <w:name w:val="Znak Znak10"/>
    <w:locked/>
    <w:rsid w:val="00E133AF"/>
    <w:rPr>
      <w:sz w:val="24"/>
      <w:szCs w:val="24"/>
    </w:rPr>
  </w:style>
  <w:style w:type="paragraph" w:styleId="Tekstpodstawowy">
    <w:name w:val="Body Text"/>
    <w:aliases w:val="a2,Znak Znak,Znak,Znak Znak Znak Znak Znak, Znak"/>
    <w:basedOn w:val="Normalny"/>
    <w:link w:val="TekstpodstawowyZnak"/>
    <w:rsid w:val="00E133AF"/>
    <w:rPr>
      <w:rFonts w:ascii="Arial" w:eastAsia="Times New Roman" w:hAnsi="Arial" w:cs="Arial"/>
      <w:lang w:eastAsia="pl-PL"/>
    </w:rPr>
  </w:style>
  <w:style w:type="character" w:customStyle="1" w:styleId="TekstpodstawowyZnak">
    <w:name w:val="Tekst podstawowy Znak"/>
    <w:aliases w:val="a2 Znak2,Znak Znak Znak2,Znak Znak22,Znak Znak Znak Znak Znak Znak, Znak Znak"/>
    <w:basedOn w:val="Domylnaczcionkaakapitu"/>
    <w:link w:val="Tekstpodstawowy"/>
    <w:rsid w:val="00E133AF"/>
    <w:rPr>
      <w:rFonts w:ascii="Arial" w:eastAsia="Times New Roman" w:hAnsi="Arial" w:cs="Arial"/>
      <w:lang w:eastAsia="pl-PL"/>
    </w:rPr>
  </w:style>
  <w:style w:type="character" w:customStyle="1" w:styleId="a2Znak1">
    <w:name w:val="a2 Znak1"/>
    <w:aliases w:val="Znak Znak Znak1,Znak Znak1,Znak Znak Znak Znak Znak Znak Znak"/>
    <w:semiHidden/>
    <w:locked/>
    <w:rsid w:val="00E133AF"/>
    <w:rPr>
      <w:rFonts w:ascii="Arial" w:hAnsi="Arial" w:cs="Arial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rsid w:val="00E133AF"/>
    <w:pPr>
      <w:ind w:left="1416"/>
    </w:pPr>
    <w:rPr>
      <w:rFonts w:ascii="Times New Roman" w:eastAsia="Times New Roman" w:hAnsi="Times New Roman" w:cs="Times New Roman"/>
      <w:sz w:val="32"/>
      <w:szCs w:val="32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133AF"/>
    <w:rPr>
      <w:rFonts w:ascii="Times New Roman" w:eastAsia="Times New Roman" w:hAnsi="Times New Roman" w:cs="Times New Roman"/>
      <w:sz w:val="32"/>
      <w:szCs w:val="32"/>
      <w:lang w:eastAsia="pl-PL"/>
    </w:rPr>
  </w:style>
  <w:style w:type="character" w:customStyle="1" w:styleId="ZnakZnak9">
    <w:name w:val="Znak Znak9"/>
    <w:semiHidden/>
    <w:locked/>
    <w:rsid w:val="00E133AF"/>
    <w:rPr>
      <w:sz w:val="24"/>
      <w:szCs w:val="24"/>
    </w:rPr>
  </w:style>
  <w:style w:type="paragraph" w:styleId="Lista-kontynuacja2">
    <w:name w:val="List Continue 2"/>
    <w:basedOn w:val="Normalny"/>
    <w:semiHidden/>
    <w:rsid w:val="00E133AF"/>
    <w:pPr>
      <w:spacing w:after="120"/>
      <w:ind w:left="566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E133AF"/>
    <w:pPr>
      <w:spacing w:before="120"/>
      <w:jc w:val="both"/>
    </w:pPr>
    <w:rPr>
      <w:rFonts w:ascii="Times New Roman" w:eastAsia="Times New Roman" w:hAnsi="Times New Roman" w:cs="Times New Roman"/>
      <w:b/>
      <w:bCs/>
      <w:sz w:val="25"/>
      <w:szCs w:val="25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133AF"/>
    <w:rPr>
      <w:rFonts w:ascii="Times New Roman" w:eastAsia="Times New Roman" w:hAnsi="Times New Roman" w:cs="Times New Roman"/>
      <w:b/>
      <w:bCs/>
      <w:sz w:val="25"/>
      <w:szCs w:val="25"/>
      <w:lang w:eastAsia="pl-PL"/>
    </w:rPr>
  </w:style>
  <w:style w:type="character" w:customStyle="1" w:styleId="ZnakZnak8">
    <w:name w:val="Znak Znak8"/>
    <w:semiHidden/>
    <w:locked/>
    <w:rsid w:val="00E133AF"/>
    <w:rPr>
      <w:sz w:val="24"/>
      <w:szCs w:val="24"/>
    </w:rPr>
  </w:style>
  <w:style w:type="paragraph" w:styleId="Tekstpodstawowy3">
    <w:name w:val="Body Text 3"/>
    <w:basedOn w:val="Normalny"/>
    <w:link w:val="Tekstpodstawowy3Znak"/>
    <w:rsid w:val="00E133AF"/>
    <w:pPr>
      <w:spacing w:before="120"/>
      <w:jc w:val="both"/>
    </w:pPr>
    <w:rPr>
      <w:rFonts w:ascii="Times New Roman" w:eastAsia="Times New Roman" w:hAnsi="Times New Roman" w:cs="Times New Roman"/>
      <w:i/>
      <w:iCs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133AF"/>
    <w:rPr>
      <w:rFonts w:ascii="Times New Roman" w:eastAsia="Times New Roman" w:hAnsi="Times New Roman" w:cs="Times New Roman"/>
      <w:i/>
      <w:iCs/>
      <w:lang w:eastAsia="pl-PL"/>
    </w:rPr>
  </w:style>
  <w:style w:type="character" w:customStyle="1" w:styleId="ZnakZnak7">
    <w:name w:val="Znak Znak7"/>
    <w:semiHidden/>
    <w:locked/>
    <w:rsid w:val="00E133AF"/>
    <w:rPr>
      <w:sz w:val="16"/>
      <w:szCs w:val="16"/>
    </w:rPr>
  </w:style>
  <w:style w:type="paragraph" w:styleId="Tekstpodstawowywcity2">
    <w:name w:val="Body Text Indent 2"/>
    <w:basedOn w:val="Normalny"/>
    <w:link w:val="Tekstpodstawowywcity2Znak"/>
    <w:rsid w:val="00E133AF"/>
    <w:pPr>
      <w:ind w:firstLine="420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133AF"/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ZnakZnak6">
    <w:name w:val="Znak Znak6"/>
    <w:semiHidden/>
    <w:locked/>
    <w:rsid w:val="00E133AF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semiHidden/>
    <w:rsid w:val="00E133AF"/>
    <w:pPr>
      <w:spacing w:before="240" w:after="120"/>
      <w:ind w:left="567" w:hanging="567"/>
      <w:jc w:val="both"/>
    </w:pPr>
    <w:rPr>
      <w:rFonts w:ascii="Times New Roman" w:eastAsia="Times New Roman" w:hAnsi="Times New Roman" w:cs="Times New Roman"/>
      <w:sz w:val="22"/>
      <w:szCs w:val="22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133AF"/>
    <w:rPr>
      <w:rFonts w:ascii="Times New Roman" w:eastAsia="Times New Roman" w:hAnsi="Times New Roman" w:cs="Times New Roman"/>
      <w:sz w:val="22"/>
      <w:szCs w:val="22"/>
      <w:lang w:eastAsia="pl-PL"/>
    </w:rPr>
  </w:style>
  <w:style w:type="character" w:customStyle="1" w:styleId="ZnakZnak5">
    <w:name w:val="Znak Znak5"/>
    <w:semiHidden/>
    <w:locked/>
    <w:rsid w:val="00E133AF"/>
    <w:rPr>
      <w:sz w:val="16"/>
      <w:szCs w:val="16"/>
    </w:rPr>
  </w:style>
  <w:style w:type="paragraph" w:styleId="Zwykytekst">
    <w:name w:val="Plain Text"/>
    <w:basedOn w:val="Normalny"/>
    <w:link w:val="ZwykytekstZnak"/>
    <w:rsid w:val="00E133A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E133AF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PlainTextChar">
    <w:name w:val="Plain Text Char"/>
    <w:locked/>
    <w:rsid w:val="00E133AF"/>
    <w:rPr>
      <w:rFonts w:ascii="Courier New" w:hAnsi="Courier New" w:cs="Courier New"/>
      <w:lang w:val="pl-PL" w:eastAsia="pl-PL"/>
    </w:rPr>
  </w:style>
  <w:style w:type="paragraph" w:customStyle="1" w:styleId="tytu0">
    <w:name w:val="tytuł"/>
    <w:basedOn w:val="Normalny"/>
    <w:next w:val="Normalny"/>
    <w:autoRedefine/>
    <w:rsid w:val="00E133AF"/>
    <w:pPr>
      <w:jc w:val="center"/>
      <w:outlineLvl w:val="0"/>
    </w:pPr>
    <w:rPr>
      <w:rFonts w:ascii="Verdana" w:eastAsia="Times New Roman" w:hAnsi="Verdana" w:cs="Verdana"/>
      <w:b/>
      <w:bCs/>
      <w:sz w:val="20"/>
      <w:szCs w:val="20"/>
      <w:lang w:eastAsia="pl-PL"/>
    </w:rPr>
  </w:style>
  <w:style w:type="paragraph" w:customStyle="1" w:styleId="tekstdokumentu">
    <w:name w:val="tekst dokumentu"/>
    <w:basedOn w:val="Normalny"/>
    <w:autoRedefine/>
    <w:uiPriority w:val="99"/>
    <w:rsid w:val="00E133AF"/>
    <w:pPr>
      <w:spacing w:before="120" w:after="120"/>
      <w:jc w:val="center"/>
    </w:pPr>
    <w:rPr>
      <w:rFonts w:ascii="Verdana" w:eastAsia="Times New Roman" w:hAnsi="Verdana" w:cs="Verdana"/>
      <w:b/>
      <w:bCs/>
      <w:sz w:val="18"/>
      <w:szCs w:val="18"/>
      <w:lang w:eastAsia="pl-PL"/>
    </w:rPr>
  </w:style>
  <w:style w:type="paragraph" w:customStyle="1" w:styleId="zacznik">
    <w:name w:val="załącznik"/>
    <w:basedOn w:val="Tekstpodstawowy"/>
    <w:autoRedefine/>
    <w:rsid w:val="00E133AF"/>
    <w:pPr>
      <w:ind w:left="3480" w:right="-157" w:hanging="1800"/>
      <w:jc w:val="both"/>
    </w:pPr>
    <w:rPr>
      <w:rFonts w:ascii="Times New Roman" w:hAnsi="Times New Roman" w:cs="Times New Roman"/>
    </w:rPr>
  </w:style>
  <w:style w:type="paragraph" w:customStyle="1" w:styleId="rozdzia">
    <w:name w:val="rozdział"/>
    <w:basedOn w:val="Normalny"/>
    <w:autoRedefine/>
    <w:rsid w:val="00E133AF"/>
    <w:pPr>
      <w:ind w:left="709" w:hanging="709"/>
      <w:jc w:val="right"/>
    </w:pPr>
    <w:rPr>
      <w:rFonts w:ascii="Verdana" w:eastAsia="Times New Roman" w:hAnsi="Verdana" w:cs="Verdana"/>
      <w:b/>
      <w:bCs/>
      <w:color w:val="000000"/>
      <w:spacing w:val="4"/>
      <w:sz w:val="18"/>
      <w:szCs w:val="18"/>
      <w:lang w:eastAsia="pl-PL"/>
    </w:rPr>
  </w:style>
  <w:style w:type="paragraph" w:customStyle="1" w:styleId="ust">
    <w:name w:val="ust"/>
    <w:rsid w:val="00E133AF"/>
    <w:pPr>
      <w:overflowPunct w:val="0"/>
      <w:autoSpaceDE w:val="0"/>
      <w:autoSpaceDN w:val="0"/>
      <w:adjustRightInd w:val="0"/>
      <w:spacing w:before="60" w:after="60"/>
      <w:ind w:left="426" w:hanging="284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pkt">
    <w:name w:val="pkt"/>
    <w:basedOn w:val="Normalny"/>
    <w:uiPriority w:val="99"/>
    <w:rsid w:val="00E133AF"/>
    <w:pPr>
      <w:overflowPunct w:val="0"/>
      <w:autoSpaceDE w:val="0"/>
      <w:autoSpaceDN w:val="0"/>
      <w:adjustRightInd w:val="0"/>
      <w:spacing w:before="60" w:after="60"/>
      <w:ind w:left="851" w:hanging="295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pkt1">
    <w:name w:val="pkt1"/>
    <w:basedOn w:val="pkt"/>
    <w:rsid w:val="00E133AF"/>
    <w:pPr>
      <w:ind w:left="850" w:hanging="425"/>
    </w:pPr>
  </w:style>
  <w:style w:type="paragraph" w:customStyle="1" w:styleId="numerowanie">
    <w:name w:val="numerowanie"/>
    <w:basedOn w:val="Normalny"/>
    <w:autoRedefine/>
    <w:rsid w:val="00E133AF"/>
    <w:pPr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Nagwekstrony">
    <w:name w:val="Nag?—wek strony"/>
    <w:basedOn w:val="Normalny"/>
    <w:rsid w:val="00E133AF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abulka">
    <w:name w:val="tabulka"/>
    <w:basedOn w:val="Normalny"/>
    <w:rsid w:val="00E133AF"/>
    <w:pPr>
      <w:widowControl w:val="0"/>
      <w:spacing w:before="120" w:line="240" w:lineRule="exact"/>
      <w:jc w:val="center"/>
    </w:pPr>
    <w:rPr>
      <w:rFonts w:ascii="Arial" w:eastAsia="Times New Roman" w:hAnsi="Arial" w:cs="Arial"/>
      <w:sz w:val="20"/>
      <w:szCs w:val="20"/>
      <w:lang w:val="cs-CZ" w:eastAsia="pl-PL"/>
    </w:rPr>
  </w:style>
  <w:style w:type="paragraph" w:customStyle="1" w:styleId="A">
    <w:name w:val="A"/>
    <w:rsid w:val="00E133AF"/>
    <w:pPr>
      <w:keepNext/>
      <w:spacing w:before="240" w:line="240" w:lineRule="exact"/>
      <w:ind w:left="720" w:hanging="720"/>
      <w:jc w:val="both"/>
    </w:pPr>
    <w:rPr>
      <w:rFonts w:ascii="Times New Roman" w:eastAsia="Times New Roman" w:hAnsi="Times New Roman" w:cs="Times New Roman"/>
      <w:lang w:val="en-GB"/>
    </w:rPr>
  </w:style>
  <w:style w:type="paragraph" w:customStyle="1" w:styleId="Tekstprzypisukocowego1">
    <w:name w:val="Tekst przypisu końcowego1"/>
    <w:basedOn w:val="Normalny"/>
    <w:rsid w:val="00E133AF"/>
    <w:pPr>
      <w:spacing w:before="12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xt1">
    <w:name w:val="Text_1"/>
    <w:basedOn w:val="Normalny"/>
    <w:rsid w:val="00E133AF"/>
    <w:pPr>
      <w:spacing w:after="120"/>
      <w:ind w:left="425" w:hanging="425"/>
      <w:jc w:val="both"/>
    </w:pPr>
    <w:rPr>
      <w:rFonts w:ascii="Times New Roman" w:eastAsia="Times New Roman" w:hAnsi="Times New Roman" w:cs="Times New Roman"/>
      <w:sz w:val="22"/>
      <w:szCs w:val="22"/>
      <w:lang w:eastAsia="pl-PL"/>
    </w:rPr>
  </w:style>
  <w:style w:type="paragraph" w:customStyle="1" w:styleId="B">
    <w:name w:val="B"/>
    <w:rsid w:val="00E133AF"/>
    <w:pPr>
      <w:spacing w:before="240" w:line="240" w:lineRule="exact"/>
      <w:ind w:left="720"/>
      <w:jc w:val="both"/>
    </w:pPr>
    <w:rPr>
      <w:rFonts w:ascii="Times New Roman" w:eastAsia="Times New Roman" w:hAnsi="Times New Roman" w:cs="Times New Roman"/>
      <w:lang w:val="en-GB"/>
    </w:rPr>
  </w:style>
  <w:style w:type="character" w:customStyle="1" w:styleId="tekstdokbold">
    <w:name w:val="tekst dok. bold"/>
    <w:rsid w:val="00E133AF"/>
    <w:rPr>
      <w:b/>
      <w:bCs/>
    </w:rPr>
  </w:style>
  <w:style w:type="character" w:styleId="Numerstrony">
    <w:name w:val="page number"/>
    <w:basedOn w:val="Domylnaczcionkaakapitu"/>
    <w:rsid w:val="00E133AF"/>
  </w:style>
  <w:style w:type="character" w:styleId="Pogrubienie">
    <w:name w:val="Strong"/>
    <w:uiPriority w:val="22"/>
    <w:qFormat/>
    <w:rsid w:val="00E133AF"/>
    <w:rPr>
      <w:b/>
      <w:bCs/>
    </w:rPr>
  </w:style>
  <w:style w:type="character" w:styleId="Uwydatnienie">
    <w:name w:val="Emphasis"/>
    <w:qFormat/>
    <w:rsid w:val="00E133AF"/>
    <w:rPr>
      <w:i/>
      <w:iCs/>
    </w:rPr>
  </w:style>
  <w:style w:type="character" w:customStyle="1" w:styleId="ZnakZnak3">
    <w:name w:val="Znak Znak3"/>
    <w:semiHidden/>
    <w:locked/>
    <w:rsid w:val="00E133AF"/>
    <w:rPr>
      <w:sz w:val="2"/>
      <w:szCs w:val="2"/>
    </w:rPr>
  </w:style>
  <w:style w:type="character" w:styleId="Odwoaniedokomentarza">
    <w:name w:val="annotation reference"/>
    <w:uiPriority w:val="99"/>
    <w:rsid w:val="00E133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E133A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33A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">
    <w:name w:val="Znak Znak2"/>
    <w:semiHidden/>
    <w:locked/>
    <w:rsid w:val="00E133A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rsid w:val="00E133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133A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ZnakZnak110">
    <w:name w:val="Znak Znak110"/>
    <w:semiHidden/>
    <w:locked/>
    <w:rsid w:val="00E133AF"/>
    <w:rPr>
      <w:b/>
      <w:bCs/>
      <w:sz w:val="20"/>
      <w:szCs w:val="20"/>
    </w:rPr>
  </w:style>
  <w:style w:type="character" w:customStyle="1" w:styleId="a2Znak">
    <w:name w:val="a2 Znak"/>
    <w:aliases w:val="Znak Znak Znak Znak,Znak Znak Znak"/>
    <w:rsid w:val="00E133AF"/>
    <w:rPr>
      <w:rFonts w:ascii="Arial" w:hAnsi="Arial" w:cs="Arial"/>
      <w:sz w:val="24"/>
      <w:szCs w:val="24"/>
      <w:lang w:val="pl-PL" w:eastAsia="pl-PL"/>
    </w:rPr>
  </w:style>
  <w:style w:type="paragraph" w:customStyle="1" w:styleId="Tekstpodstawowy31">
    <w:name w:val="Tekst podstawowy 31"/>
    <w:basedOn w:val="Normalny"/>
    <w:rsid w:val="00E133AF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 w:cs="Times New Roman"/>
      <w:lang w:eastAsia="pl-PL"/>
    </w:rPr>
  </w:style>
  <w:style w:type="paragraph" w:customStyle="1" w:styleId="WP1Tekstpodstawowy">
    <w:name w:val="WP1 Tekst podstawowy"/>
    <w:basedOn w:val="Tekstpodstawowy3"/>
    <w:rsid w:val="00E133AF"/>
    <w:rPr>
      <w:rFonts w:ascii="Arial" w:hAnsi="Arial" w:cs="Arial"/>
      <w:i w:val="0"/>
      <w:iCs w:val="0"/>
      <w:sz w:val="20"/>
      <w:szCs w:val="20"/>
    </w:rPr>
  </w:style>
  <w:style w:type="paragraph" w:customStyle="1" w:styleId="Trescznumztab">
    <w:name w:val="Tresc z num. z tab."/>
    <w:basedOn w:val="Normalny"/>
    <w:rsid w:val="00E133AF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rFonts w:ascii="Times New Roman" w:eastAsia="Times New Roman" w:hAnsi="Times New Roman" w:cs="Times New Roman"/>
      <w:lang w:eastAsia="pl-PL"/>
    </w:rPr>
  </w:style>
  <w:style w:type="paragraph" w:customStyle="1" w:styleId="Tresc">
    <w:name w:val="Tresc"/>
    <w:basedOn w:val="Normalny"/>
    <w:rsid w:val="00E133AF"/>
    <w:pPr>
      <w:spacing w:after="120" w:line="300" w:lineRule="auto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tyl">
    <w:name w:val="Styl"/>
    <w:basedOn w:val="Normalny"/>
    <w:rsid w:val="00E133AF"/>
    <w:rPr>
      <w:rFonts w:ascii="Times New Roman" w:eastAsia="Times New Roman" w:hAnsi="Times New Roman" w:cs="Times New Roman"/>
      <w:lang w:eastAsia="pl-PL"/>
    </w:rPr>
  </w:style>
  <w:style w:type="paragraph" w:styleId="Tekstprzypisudolnego">
    <w:name w:val="footnote text"/>
    <w:aliases w:val="Tekst przypisu Znak"/>
    <w:basedOn w:val="Normalny"/>
    <w:link w:val="TekstprzypisudolnegoZnak"/>
    <w:uiPriority w:val="99"/>
    <w:rsid w:val="00E133A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Tekst przypisu Znak Znak"/>
    <w:basedOn w:val="Domylnaczcionkaakapitu"/>
    <w:link w:val="Tekstprzypisudolnego"/>
    <w:uiPriority w:val="99"/>
    <w:rsid w:val="00E133A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ZnakZnakZnak">
    <w:name w:val="Tekst przypisu Znak Znak Znak"/>
    <w:semiHidden/>
    <w:locked/>
    <w:rsid w:val="00E133AF"/>
    <w:rPr>
      <w:sz w:val="20"/>
      <w:szCs w:val="20"/>
    </w:rPr>
  </w:style>
  <w:style w:type="character" w:styleId="Odwoanieprzypisudolnego">
    <w:name w:val="footnote reference"/>
    <w:uiPriority w:val="99"/>
    <w:rsid w:val="00E133AF"/>
    <w:rPr>
      <w:vertAlign w:val="superscript"/>
    </w:rPr>
  </w:style>
  <w:style w:type="character" w:styleId="Hipercze">
    <w:name w:val="Hyperlink"/>
    <w:rsid w:val="00E133AF"/>
    <w:rPr>
      <w:color w:val="0000FF"/>
      <w:u w:val="single"/>
    </w:rPr>
  </w:style>
  <w:style w:type="paragraph" w:customStyle="1" w:styleId="Style7">
    <w:name w:val="Style7"/>
    <w:basedOn w:val="Normalny"/>
    <w:rsid w:val="00E133AF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tyle9">
    <w:name w:val="Style9"/>
    <w:basedOn w:val="Normalny"/>
    <w:rsid w:val="00E133AF"/>
    <w:pPr>
      <w:widowControl w:val="0"/>
      <w:autoSpaceDE w:val="0"/>
      <w:autoSpaceDN w:val="0"/>
      <w:adjustRightInd w:val="0"/>
      <w:spacing w:line="413" w:lineRule="exact"/>
      <w:jc w:val="right"/>
    </w:pPr>
    <w:rPr>
      <w:rFonts w:ascii="Times New Roman" w:eastAsia="Times New Roman" w:hAnsi="Times New Roman" w:cs="Times New Roman"/>
      <w:lang w:eastAsia="pl-PL"/>
    </w:rPr>
  </w:style>
  <w:style w:type="paragraph" w:customStyle="1" w:styleId="Style10">
    <w:name w:val="Style10"/>
    <w:basedOn w:val="Normalny"/>
    <w:rsid w:val="00E133AF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tyle12">
    <w:name w:val="Style12"/>
    <w:basedOn w:val="Normalny"/>
    <w:rsid w:val="00E133A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pl-PL"/>
    </w:rPr>
  </w:style>
  <w:style w:type="paragraph" w:customStyle="1" w:styleId="Style14">
    <w:name w:val="Style14"/>
    <w:basedOn w:val="Normalny"/>
    <w:rsid w:val="00E133AF"/>
    <w:pPr>
      <w:widowControl w:val="0"/>
      <w:autoSpaceDE w:val="0"/>
      <w:autoSpaceDN w:val="0"/>
      <w:adjustRightInd w:val="0"/>
      <w:spacing w:line="274" w:lineRule="exact"/>
      <w:ind w:hanging="1800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tyle15">
    <w:name w:val="Style15"/>
    <w:basedOn w:val="Normalny"/>
    <w:rsid w:val="00E133AF"/>
    <w:pPr>
      <w:widowControl w:val="0"/>
      <w:autoSpaceDE w:val="0"/>
      <w:autoSpaceDN w:val="0"/>
      <w:adjustRightInd w:val="0"/>
      <w:spacing w:line="275" w:lineRule="exact"/>
      <w:ind w:hanging="1675"/>
    </w:pPr>
    <w:rPr>
      <w:rFonts w:ascii="Times New Roman" w:eastAsia="Times New Roman" w:hAnsi="Times New Roman" w:cs="Times New Roman"/>
      <w:lang w:eastAsia="pl-PL"/>
    </w:rPr>
  </w:style>
  <w:style w:type="paragraph" w:customStyle="1" w:styleId="Style24">
    <w:name w:val="Style24"/>
    <w:basedOn w:val="Normalny"/>
    <w:rsid w:val="00E133AF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tyle25">
    <w:name w:val="Style25"/>
    <w:basedOn w:val="Normalny"/>
    <w:rsid w:val="00E133AF"/>
    <w:pPr>
      <w:widowControl w:val="0"/>
      <w:autoSpaceDE w:val="0"/>
      <w:autoSpaceDN w:val="0"/>
      <w:adjustRightInd w:val="0"/>
      <w:spacing w:line="275" w:lineRule="exact"/>
    </w:pPr>
    <w:rPr>
      <w:rFonts w:ascii="Times New Roman" w:eastAsia="Times New Roman" w:hAnsi="Times New Roman" w:cs="Times New Roman"/>
      <w:lang w:eastAsia="pl-PL"/>
    </w:rPr>
  </w:style>
  <w:style w:type="paragraph" w:customStyle="1" w:styleId="Style40">
    <w:name w:val="Style40"/>
    <w:basedOn w:val="Normalny"/>
    <w:uiPriority w:val="99"/>
    <w:rsid w:val="00E133AF"/>
    <w:pPr>
      <w:widowControl w:val="0"/>
      <w:autoSpaceDE w:val="0"/>
      <w:autoSpaceDN w:val="0"/>
      <w:adjustRightInd w:val="0"/>
      <w:spacing w:line="446" w:lineRule="exact"/>
      <w:ind w:firstLine="2122"/>
    </w:pPr>
    <w:rPr>
      <w:rFonts w:ascii="Times New Roman" w:eastAsia="Times New Roman" w:hAnsi="Times New Roman" w:cs="Times New Roman"/>
      <w:lang w:eastAsia="pl-PL"/>
    </w:rPr>
  </w:style>
  <w:style w:type="paragraph" w:customStyle="1" w:styleId="Style41">
    <w:name w:val="Style41"/>
    <w:basedOn w:val="Normalny"/>
    <w:uiPriority w:val="99"/>
    <w:rsid w:val="00E133AF"/>
    <w:pPr>
      <w:widowControl w:val="0"/>
      <w:autoSpaceDE w:val="0"/>
      <w:autoSpaceDN w:val="0"/>
      <w:adjustRightInd w:val="0"/>
      <w:spacing w:line="281" w:lineRule="exact"/>
      <w:ind w:hanging="178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tyle45">
    <w:name w:val="Style45"/>
    <w:basedOn w:val="Normalny"/>
    <w:rsid w:val="00E133AF"/>
    <w:pPr>
      <w:widowControl w:val="0"/>
      <w:autoSpaceDE w:val="0"/>
      <w:autoSpaceDN w:val="0"/>
      <w:adjustRightInd w:val="0"/>
      <w:spacing w:line="226" w:lineRule="exact"/>
    </w:pPr>
    <w:rPr>
      <w:rFonts w:ascii="Times New Roman" w:eastAsia="Times New Roman" w:hAnsi="Times New Roman" w:cs="Times New Roman"/>
      <w:lang w:eastAsia="pl-PL"/>
    </w:rPr>
  </w:style>
  <w:style w:type="paragraph" w:customStyle="1" w:styleId="Style46">
    <w:name w:val="Style46"/>
    <w:basedOn w:val="Normalny"/>
    <w:rsid w:val="00E133AF"/>
    <w:pPr>
      <w:widowControl w:val="0"/>
      <w:autoSpaceDE w:val="0"/>
      <w:autoSpaceDN w:val="0"/>
      <w:adjustRightInd w:val="0"/>
      <w:spacing w:line="374" w:lineRule="exact"/>
    </w:pPr>
    <w:rPr>
      <w:rFonts w:ascii="Times New Roman" w:eastAsia="Times New Roman" w:hAnsi="Times New Roman" w:cs="Times New Roman"/>
      <w:lang w:eastAsia="pl-PL"/>
    </w:rPr>
  </w:style>
  <w:style w:type="paragraph" w:customStyle="1" w:styleId="Style47">
    <w:name w:val="Style47"/>
    <w:basedOn w:val="Normalny"/>
    <w:rsid w:val="00E133A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pl-PL"/>
    </w:rPr>
  </w:style>
  <w:style w:type="paragraph" w:customStyle="1" w:styleId="Style53">
    <w:name w:val="Style53"/>
    <w:basedOn w:val="Normalny"/>
    <w:rsid w:val="00E133A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pl-PL"/>
    </w:rPr>
  </w:style>
  <w:style w:type="paragraph" w:customStyle="1" w:styleId="Style64">
    <w:name w:val="Style64"/>
    <w:basedOn w:val="Normalny"/>
    <w:rsid w:val="00E133AF"/>
    <w:pPr>
      <w:widowControl w:val="0"/>
      <w:autoSpaceDE w:val="0"/>
      <w:autoSpaceDN w:val="0"/>
      <w:adjustRightInd w:val="0"/>
      <w:spacing w:line="230" w:lineRule="exact"/>
      <w:jc w:val="center"/>
    </w:pPr>
    <w:rPr>
      <w:rFonts w:ascii="Times New Roman" w:eastAsia="Times New Roman" w:hAnsi="Times New Roman" w:cs="Times New Roman"/>
      <w:lang w:eastAsia="pl-PL"/>
    </w:rPr>
  </w:style>
  <w:style w:type="character" w:customStyle="1" w:styleId="FontStyle75">
    <w:name w:val="Font Style75"/>
    <w:rsid w:val="00E133A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7">
    <w:name w:val="Font Style77"/>
    <w:rsid w:val="00E133AF"/>
    <w:rPr>
      <w:rFonts w:ascii="Times New Roman" w:hAnsi="Times New Roman" w:cs="Times New Roman"/>
      <w:sz w:val="18"/>
      <w:szCs w:val="18"/>
    </w:rPr>
  </w:style>
  <w:style w:type="character" w:customStyle="1" w:styleId="FontStyle78">
    <w:name w:val="Font Style78"/>
    <w:rsid w:val="00E133A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80">
    <w:name w:val="Font Style80"/>
    <w:rsid w:val="00E133AF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81">
    <w:name w:val="Font Style81"/>
    <w:rsid w:val="00E133AF"/>
    <w:rPr>
      <w:rFonts w:ascii="Times New Roman" w:hAnsi="Times New Roman" w:cs="Times New Roman"/>
      <w:sz w:val="22"/>
      <w:szCs w:val="22"/>
    </w:rPr>
  </w:style>
  <w:style w:type="character" w:customStyle="1" w:styleId="FontStyle82">
    <w:name w:val="Font Style82"/>
    <w:rsid w:val="00E133A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3">
    <w:name w:val="Font Style83"/>
    <w:rsid w:val="00E133AF"/>
    <w:rPr>
      <w:rFonts w:ascii="Times New Roman" w:hAnsi="Times New Roman" w:cs="Times New Roman"/>
      <w:b/>
      <w:bCs/>
      <w:sz w:val="22"/>
      <w:szCs w:val="22"/>
    </w:rPr>
  </w:style>
  <w:style w:type="character" w:customStyle="1" w:styleId="ZnakZnak4">
    <w:name w:val="Znak Znak4"/>
    <w:locked/>
    <w:rsid w:val="00E133AF"/>
    <w:rPr>
      <w:rFonts w:ascii="Courier New" w:hAnsi="Courier New" w:cs="Courier New"/>
      <w:lang w:val="pl-PL" w:eastAsia="pl-PL"/>
    </w:rPr>
  </w:style>
  <w:style w:type="character" w:styleId="UyteHipercze">
    <w:name w:val="FollowedHyperlink"/>
    <w:semiHidden/>
    <w:rsid w:val="00E133AF"/>
    <w:rPr>
      <w:color w:val="800080"/>
      <w:u w:val="single"/>
    </w:rPr>
  </w:style>
  <w:style w:type="paragraph" w:customStyle="1" w:styleId="Akapitzlist1">
    <w:name w:val="Akapit z listą1"/>
    <w:basedOn w:val="Normalny"/>
    <w:rsid w:val="00E133AF"/>
    <w:pPr>
      <w:ind w:left="708"/>
    </w:pPr>
    <w:rPr>
      <w:rFonts w:ascii="Times New Roman" w:eastAsia="Times New Roman" w:hAnsi="Times New Roman" w:cs="Times New Roman"/>
      <w:lang w:eastAsia="pl-PL"/>
    </w:rPr>
  </w:style>
  <w:style w:type="character" w:customStyle="1" w:styleId="ZnakZnak41">
    <w:name w:val="Znak Znak41"/>
    <w:semiHidden/>
    <w:locked/>
    <w:rsid w:val="00E133AF"/>
    <w:rPr>
      <w:rFonts w:ascii="Courier New" w:hAnsi="Courier New" w:cs="Courier New"/>
      <w:lang w:val="pl-PL" w:eastAsia="pl-PL"/>
    </w:rPr>
  </w:style>
  <w:style w:type="paragraph" w:customStyle="1" w:styleId="Style27">
    <w:name w:val="Style27"/>
    <w:basedOn w:val="Normalny"/>
    <w:rsid w:val="00E133A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danka1">
    <w:name w:val="danka1"/>
    <w:basedOn w:val="Normalny"/>
    <w:rsid w:val="00E133AF"/>
    <w:pPr>
      <w:keepNext/>
      <w:tabs>
        <w:tab w:val="left" w:pos="567"/>
      </w:tabs>
      <w:spacing w:line="360" w:lineRule="auto"/>
      <w:ind w:right="-2"/>
      <w:jc w:val="center"/>
    </w:pPr>
    <w:rPr>
      <w:rFonts w:ascii="Verdana" w:eastAsia="Times New Roman" w:hAnsi="Verdana" w:cs="Verdana"/>
      <w:b/>
      <w:bCs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E133A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E133A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3">
    <w:name w:val="Znak Znak23"/>
    <w:basedOn w:val="Domylnaczcionkaakapitu"/>
    <w:locked/>
    <w:rsid w:val="00E133AF"/>
  </w:style>
  <w:style w:type="character" w:styleId="Odwoanieprzypisukocowego">
    <w:name w:val="endnote reference"/>
    <w:uiPriority w:val="99"/>
    <w:semiHidden/>
    <w:rsid w:val="00E133AF"/>
    <w:rPr>
      <w:vertAlign w:val="superscript"/>
    </w:rPr>
  </w:style>
  <w:style w:type="paragraph" w:customStyle="1" w:styleId="Zwykytekst1">
    <w:name w:val="Zwykły tekst1"/>
    <w:basedOn w:val="Normalny"/>
    <w:rsid w:val="00E133AF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Tekstpodstawowy22">
    <w:name w:val="Tekst podstawowy 22"/>
    <w:basedOn w:val="Normalny"/>
    <w:rsid w:val="00E133AF"/>
    <w:pPr>
      <w:suppressAutoHyphens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tyle19">
    <w:name w:val="Style19"/>
    <w:basedOn w:val="Normalny"/>
    <w:uiPriority w:val="99"/>
    <w:rsid w:val="00E133AF"/>
    <w:pPr>
      <w:widowControl w:val="0"/>
      <w:autoSpaceDE w:val="0"/>
      <w:autoSpaceDN w:val="0"/>
      <w:adjustRightInd w:val="0"/>
    </w:pPr>
    <w:rPr>
      <w:rFonts w:ascii="Verdana" w:eastAsia="Times New Roman" w:hAnsi="Verdana" w:cs="Times New Roman"/>
      <w:lang w:eastAsia="pl-PL"/>
    </w:rPr>
  </w:style>
  <w:style w:type="paragraph" w:customStyle="1" w:styleId="Style31">
    <w:name w:val="Style31"/>
    <w:basedOn w:val="Normalny"/>
    <w:uiPriority w:val="99"/>
    <w:rsid w:val="00E133AF"/>
    <w:pPr>
      <w:widowControl w:val="0"/>
      <w:autoSpaceDE w:val="0"/>
      <w:autoSpaceDN w:val="0"/>
      <w:adjustRightInd w:val="0"/>
      <w:spacing w:line="202" w:lineRule="exact"/>
      <w:ind w:firstLine="223"/>
      <w:jc w:val="both"/>
    </w:pPr>
    <w:rPr>
      <w:rFonts w:ascii="Verdana" w:eastAsia="Times New Roman" w:hAnsi="Verdana" w:cs="Times New Roman"/>
      <w:lang w:eastAsia="pl-PL"/>
    </w:rPr>
  </w:style>
  <w:style w:type="paragraph" w:customStyle="1" w:styleId="Style61">
    <w:name w:val="Style61"/>
    <w:basedOn w:val="Normalny"/>
    <w:uiPriority w:val="99"/>
    <w:rsid w:val="00E133AF"/>
    <w:pPr>
      <w:widowControl w:val="0"/>
      <w:autoSpaceDE w:val="0"/>
      <w:autoSpaceDN w:val="0"/>
      <w:adjustRightInd w:val="0"/>
      <w:spacing w:line="230" w:lineRule="exact"/>
      <w:ind w:hanging="1570"/>
      <w:jc w:val="both"/>
    </w:pPr>
    <w:rPr>
      <w:rFonts w:ascii="Verdana" w:eastAsia="Times New Roman" w:hAnsi="Verdana" w:cs="Times New Roman"/>
      <w:lang w:eastAsia="pl-PL"/>
    </w:rPr>
  </w:style>
  <w:style w:type="paragraph" w:customStyle="1" w:styleId="Style71">
    <w:name w:val="Style71"/>
    <w:basedOn w:val="Normalny"/>
    <w:uiPriority w:val="99"/>
    <w:rsid w:val="00E133AF"/>
    <w:pPr>
      <w:widowControl w:val="0"/>
      <w:autoSpaceDE w:val="0"/>
      <w:autoSpaceDN w:val="0"/>
      <w:adjustRightInd w:val="0"/>
      <w:spacing w:line="227" w:lineRule="exact"/>
      <w:ind w:hanging="1577"/>
    </w:pPr>
    <w:rPr>
      <w:rFonts w:ascii="Verdana" w:eastAsia="Times New Roman" w:hAnsi="Verdana" w:cs="Times New Roman"/>
      <w:lang w:eastAsia="pl-PL"/>
    </w:rPr>
  </w:style>
  <w:style w:type="character" w:customStyle="1" w:styleId="FontStyle158">
    <w:name w:val="Font Style158"/>
    <w:uiPriority w:val="99"/>
    <w:rsid w:val="00E133AF"/>
    <w:rPr>
      <w:rFonts w:ascii="Verdana" w:hAnsi="Verdana" w:cs="Verdana"/>
      <w:b/>
      <w:bCs/>
      <w:sz w:val="14"/>
      <w:szCs w:val="14"/>
    </w:rPr>
  </w:style>
  <w:style w:type="character" w:customStyle="1" w:styleId="FontStyle184">
    <w:name w:val="Font Style184"/>
    <w:uiPriority w:val="99"/>
    <w:rsid w:val="00E133AF"/>
    <w:rPr>
      <w:rFonts w:ascii="Verdana" w:hAnsi="Verdana" w:cs="Verdana"/>
      <w:sz w:val="14"/>
      <w:szCs w:val="14"/>
    </w:rPr>
  </w:style>
  <w:style w:type="paragraph" w:styleId="Poprawka">
    <w:name w:val="Revision"/>
    <w:hidden/>
    <w:uiPriority w:val="99"/>
    <w:semiHidden/>
    <w:rsid w:val="00E133AF"/>
    <w:rPr>
      <w:rFonts w:ascii="Times New Roman" w:eastAsia="Times New Roman" w:hAnsi="Times New Roman" w:cs="Times New Roman"/>
      <w:lang w:eastAsia="pl-PL"/>
    </w:rPr>
  </w:style>
  <w:style w:type="paragraph" w:styleId="Podtytu">
    <w:name w:val="Subtitle"/>
    <w:basedOn w:val="Normalny"/>
    <w:next w:val="Tekstpodstawowy"/>
    <w:link w:val="PodtytuZnak"/>
    <w:qFormat/>
    <w:rsid w:val="00E133AF"/>
    <w:pPr>
      <w:keepNext/>
      <w:suppressAutoHyphens/>
      <w:spacing w:before="240" w:after="120"/>
      <w:jc w:val="center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basedOn w:val="Domylnaczcionkaakapitu"/>
    <w:link w:val="Podtytu"/>
    <w:rsid w:val="00E133AF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Odstavec Znak,Table of contents numbered Znak"/>
    <w:link w:val="Akapitzlist"/>
    <w:uiPriority w:val="34"/>
    <w:qFormat/>
    <w:rsid w:val="00E133AF"/>
    <w:rPr>
      <w:rFonts w:ascii="Calibri" w:eastAsia="Times New Roman" w:hAnsi="Calibri" w:cs="Times New Roman"/>
      <w:sz w:val="22"/>
      <w:szCs w:val="22"/>
      <w:lang w:eastAsia="pl-PL"/>
    </w:rPr>
  </w:style>
  <w:style w:type="paragraph" w:customStyle="1" w:styleId="Tekstpodstawowy21">
    <w:name w:val="Tekst podstawowy 21"/>
    <w:basedOn w:val="Normalny"/>
    <w:rsid w:val="00E133AF"/>
    <w:pPr>
      <w:suppressAutoHyphens/>
      <w:spacing w:before="120"/>
      <w:jc w:val="both"/>
    </w:pPr>
    <w:rPr>
      <w:rFonts w:ascii="Times New Roman" w:eastAsia="Times New Roman" w:hAnsi="Times New Roman" w:cs="Times New Roman"/>
      <w:b/>
      <w:bCs/>
      <w:sz w:val="25"/>
      <w:lang w:eastAsia="ar-SA"/>
    </w:rPr>
  </w:style>
  <w:style w:type="character" w:styleId="Wyrnieniedelikatne">
    <w:name w:val="Subtle Emphasis"/>
    <w:uiPriority w:val="19"/>
    <w:qFormat/>
    <w:rsid w:val="00E133AF"/>
    <w:rPr>
      <w:i/>
      <w:iCs/>
      <w:color w:val="808080"/>
    </w:rPr>
  </w:style>
  <w:style w:type="paragraph" w:customStyle="1" w:styleId="Lista21">
    <w:name w:val="Lista 21"/>
    <w:basedOn w:val="Normalny"/>
    <w:rsid w:val="00E133AF"/>
    <w:pPr>
      <w:suppressAutoHyphens/>
      <w:ind w:left="566" w:hanging="283"/>
    </w:pPr>
    <w:rPr>
      <w:rFonts w:ascii="Times New Roman" w:eastAsia="Times New Roman" w:hAnsi="Times New Roman" w:cs="Times New Roman"/>
      <w:lang w:eastAsia="ar-SA"/>
    </w:rPr>
  </w:style>
  <w:style w:type="paragraph" w:customStyle="1" w:styleId="Zwykytekst3">
    <w:name w:val="Zwykły tekst3"/>
    <w:basedOn w:val="Normalny"/>
    <w:rsid w:val="00E133AF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Zwykytekst4">
    <w:name w:val="Zwykły tekst4"/>
    <w:basedOn w:val="Normalny"/>
    <w:rsid w:val="00E133AF"/>
    <w:rPr>
      <w:rFonts w:ascii="Courier New" w:eastAsia="Times New Roman" w:hAnsi="Courier New" w:cs="Times New Roman"/>
      <w:sz w:val="20"/>
      <w:szCs w:val="20"/>
      <w:lang w:eastAsia="ar-SA"/>
    </w:rPr>
  </w:style>
  <w:style w:type="table" w:customStyle="1" w:styleId="Tabela-Siatka1">
    <w:name w:val="Tabela - Siatka1"/>
    <w:basedOn w:val="Standardowy"/>
    <w:next w:val="Tabela-Siatka"/>
    <w:uiPriority w:val="39"/>
    <w:rsid w:val="00E133AF"/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basedOn w:val="Domylnaczcionkaakapitu"/>
    <w:link w:val="BodyText2"/>
    <w:rsid w:val="00E133AF"/>
    <w:rPr>
      <w:rFonts w:ascii="MS Reference Sans Serif" w:eastAsia="MS Reference Sans Serif" w:hAnsi="MS Reference Sans Serif" w:cs="MS Reference Sans Serif"/>
      <w:shd w:val="clear" w:color="auto" w:fill="FFFFFF"/>
    </w:rPr>
  </w:style>
  <w:style w:type="paragraph" w:customStyle="1" w:styleId="BodyText2">
    <w:name w:val="Body Text2"/>
    <w:basedOn w:val="Normalny"/>
    <w:link w:val="Bodytext"/>
    <w:rsid w:val="00E133AF"/>
    <w:pPr>
      <w:shd w:val="clear" w:color="auto" w:fill="FFFFFF"/>
      <w:spacing w:before="720" w:after="420" w:line="0" w:lineRule="atLeast"/>
      <w:ind w:hanging="700"/>
    </w:pPr>
    <w:rPr>
      <w:rFonts w:ascii="MS Reference Sans Serif" w:eastAsia="MS Reference Sans Serif" w:hAnsi="MS Reference Sans Serif" w:cs="MS Reference Sans Serif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133AF"/>
    <w:rPr>
      <w:color w:val="605E5C"/>
      <w:shd w:val="clear" w:color="auto" w:fill="E1DFDD"/>
    </w:rPr>
  </w:style>
  <w:style w:type="paragraph" w:customStyle="1" w:styleId="Standard">
    <w:name w:val="Standard"/>
    <w:rsid w:val="00E133AF"/>
    <w:pPr>
      <w:suppressAutoHyphens/>
      <w:autoSpaceDN w:val="0"/>
      <w:spacing w:after="160" w:line="256" w:lineRule="auto"/>
      <w:textAlignment w:val="baseline"/>
    </w:pPr>
    <w:rPr>
      <w:rFonts w:ascii="Calibri" w:eastAsia="SimSun" w:hAnsi="Calibri" w:cs="F"/>
      <w:kern w:val="3"/>
      <w:sz w:val="22"/>
      <w:szCs w:val="22"/>
    </w:rPr>
  </w:style>
  <w:style w:type="paragraph" w:customStyle="1" w:styleId="ZUSTzmustartykuempunktem">
    <w:name w:val="Z/UST(§) – zm. ust. (§) artykułem (punktem)"/>
    <w:basedOn w:val="Normalny"/>
    <w:rsid w:val="00E133AF"/>
    <w:pPr>
      <w:suppressAutoHyphens/>
      <w:autoSpaceDN w:val="0"/>
      <w:spacing w:line="360" w:lineRule="auto"/>
      <w:ind w:left="510" w:firstLine="510"/>
      <w:jc w:val="both"/>
      <w:textAlignment w:val="baseline"/>
    </w:pPr>
    <w:rPr>
      <w:rFonts w:ascii="Times, 'Times New Roman'" w:eastAsia="SimSun" w:hAnsi="Times, 'Times New Roman'" w:cs="Arial"/>
      <w:kern w:val="3"/>
      <w:szCs w:val="20"/>
      <w:lang w:eastAsia="pl-PL"/>
    </w:rPr>
  </w:style>
  <w:style w:type="paragraph" w:customStyle="1" w:styleId="Endnote">
    <w:name w:val="Endnote"/>
    <w:basedOn w:val="Standard"/>
    <w:rsid w:val="00E133AF"/>
    <w:pPr>
      <w:suppressLineNumbers/>
      <w:ind w:left="283" w:hanging="283"/>
    </w:pPr>
    <w:rPr>
      <w:sz w:val="20"/>
      <w:szCs w:val="20"/>
    </w:rPr>
  </w:style>
  <w:style w:type="character" w:customStyle="1" w:styleId="Ppogrubienie">
    <w:name w:val="_P_ – pogrubienie"/>
    <w:rsid w:val="00E133AF"/>
    <w:rPr>
      <w:b/>
    </w:rPr>
  </w:style>
  <w:style w:type="numbering" w:customStyle="1" w:styleId="WWNum11">
    <w:name w:val="WWNum11"/>
    <w:basedOn w:val="Bezlisty"/>
    <w:rsid w:val="00E133AF"/>
    <w:pPr>
      <w:numPr>
        <w:numId w:val="27"/>
      </w:numPr>
    </w:pPr>
  </w:style>
  <w:style w:type="numbering" w:customStyle="1" w:styleId="WWNum12">
    <w:name w:val="WWNum12"/>
    <w:basedOn w:val="Bezlisty"/>
    <w:rsid w:val="00E133AF"/>
    <w:pPr>
      <w:numPr>
        <w:numId w:val="28"/>
      </w:numPr>
    </w:pPr>
  </w:style>
  <w:style w:type="numbering" w:customStyle="1" w:styleId="WWNum14">
    <w:name w:val="WWNum14"/>
    <w:basedOn w:val="Bezlisty"/>
    <w:rsid w:val="00E133AF"/>
    <w:pPr>
      <w:numPr>
        <w:numId w:val="29"/>
      </w:numPr>
    </w:pPr>
  </w:style>
  <w:style w:type="numbering" w:customStyle="1" w:styleId="WWNum15">
    <w:name w:val="WWNum15"/>
    <w:basedOn w:val="Bezlisty"/>
    <w:rsid w:val="00E133AF"/>
    <w:pPr>
      <w:numPr>
        <w:numId w:val="30"/>
      </w:numPr>
    </w:pPr>
  </w:style>
  <w:style w:type="character" w:customStyle="1" w:styleId="apple-converted-space">
    <w:name w:val="apple-converted-space"/>
    <w:basedOn w:val="Domylnaczcionkaakapitu"/>
    <w:rsid w:val="00E133AF"/>
  </w:style>
  <w:style w:type="paragraph" w:styleId="Legenda">
    <w:name w:val="caption"/>
    <w:basedOn w:val="Normalny"/>
    <w:next w:val="Normalny"/>
    <w:qFormat/>
    <w:rsid w:val="00C621F8"/>
    <w:rPr>
      <w:rFonts w:ascii="Courier New" w:eastAsia="Times New Roman" w:hAnsi="Courier New" w:cs="Times New Roman"/>
      <w:b/>
      <w:szCs w:val="20"/>
      <w:lang w:eastAsia="pl-PL"/>
    </w:rPr>
  </w:style>
  <w:style w:type="paragraph" w:customStyle="1" w:styleId="Wzorytekst">
    <w:name w:val="Wzory tekst"/>
    <w:basedOn w:val="Normalny"/>
    <w:uiPriority w:val="99"/>
    <w:rsid w:val="00C621F8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harter BT Pro" w:eastAsia="Times New Roman" w:hAnsi="Charter BT Pro" w:cs="Charter BT Pro"/>
      <w:color w:val="000000"/>
      <w:sz w:val="18"/>
      <w:szCs w:val="18"/>
    </w:rPr>
  </w:style>
  <w:style w:type="character" w:customStyle="1" w:styleId="FontStyle14">
    <w:name w:val="Font Style14"/>
    <w:rsid w:val="00C621F8"/>
    <w:rPr>
      <w:rFonts w:ascii="Arial" w:hAnsi="Arial" w:cs="Arial"/>
      <w:color w:val="000000"/>
      <w:sz w:val="20"/>
      <w:szCs w:val="20"/>
    </w:rPr>
  </w:style>
  <w:style w:type="paragraph" w:customStyle="1" w:styleId="Style11">
    <w:name w:val="Style11"/>
    <w:basedOn w:val="Standard"/>
    <w:rsid w:val="00C621F8"/>
    <w:pPr>
      <w:widowControl w:val="0"/>
      <w:spacing w:after="0" w:line="274" w:lineRule="exact"/>
    </w:pPr>
    <w:rPr>
      <w:rFonts w:ascii="Arial" w:eastAsia="Times New Roman" w:hAnsi="Arial"/>
      <w:sz w:val="24"/>
      <w:szCs w:val="24"/>
      <w:lang w:eastAsia="pl-PL"/>
    </w:rPr>
  </w:style>
  <w:style w:type="character" w:customStyle="1" w:styleId="Teksttreci">
    <w:name w:val="Tekst treści"/>
    <w:rsid w:val="00C621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/>
    </w:rPr>
  </w:style>
  <w:style w:type="character" w:customStyle="1" w:styleId="Teksttreci2">
    <w:name w:val="Tekst treści (2)"/>
    <w:rsid w:val="00C621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/>
    </w:rPr>
  </w:style>
  <w:style w:type="paragraph" w:customStyle="1" w:styleId="Default">
    <w:name w:val="Default"/>
    <w:rsid w:val="00C621F8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pl-PL"/>
    </w:rPr>
  </w:style>
  <w:style w:type="paragraph" w:customStyle="1" w:styleId="Zwykytekst2">
    <w:name w:val="Zwykły tekst2"/>
    <w:basedOn w:val="Normalny"/>
    <w:rsid w:val="00C621F8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2">
    <w:name w:val="Основной текст (2)_"/>
    <w:link w:val="20"/>
    <w:uiPriority w:val="99"/>
    <w:locked/>
    <w:rsid w:val="00C621F8"/>
    <w:rPr>
      <w:rFonts w:ascii="Arial" w:hAnsi="Arial" w:cs="Arial"/>
      <w:shd w:val="clear" w:color="auto" w:fill="FFFFFF"/>
    </w:rPr>
  </w:style>
  <w:style w:type="paragraph" w:customStyle="1" w:styleId="20">
    <w:name w:val="Основной текст (2)"/>
    <w:basedOn w:val="Normalny"/>
    <w:link w:val="2"/>
    <w:uiPriority w:val="99"/>
    <w:rsid w:val="00C621F8"/>
    <w:pPr>
      <w:widowControl w:val="0"/>
      <w:shd w:val="clear" w:color="auto" w:fill="FFFFFF"/>
      <w:spacing w:before="300" w:after="300" w:line="224" w:lineRule="exact"/>
      <w:ind w:hanging="560"/>
      <w:jc w:val="both"/>
    </w:pPr>
    <w:rPr>
      <w:rFonts w:ascii="Arial" w:hAnsi="Arial" w:cs="Arial"/>
    </w:rPr>
  </w:style>
  <w:style w:type="character" w:customStyle="1" w:styleId="ng-binding">
    <w:name w:val="ng-binding"/>
    <w:basedOn w:val="Domylnaczcionkaakapitu"/>
    <w:rsid w:val="00C621F8"/>
  </w:style>
  <w:style w:type="character" w:customStyle="1" w:styleId="ng-scope">
    <w:name w:val="ng-scope"/>
    <w:basedOn w:val="Domylnaczcionkaakapitu"/>
    <w:rsid w:val="00C621F8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F1C9C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976FB"/>
    <w:rPr>
      <w:color w:val="605E5C"/>
      <w:shd w:val="clear" w:color="auto" w:fill="E1DFDD"/>
    </w:rPr>
  </w:style>
  <w:style w:type="character" w:customStyle="1" w:styleId="e24kjd">
    <w:name w:val="e24kjd"/>
    <w:basedOn w:val="Domylnaczcionkaakapitu"/>
    <w:rsid w:val="00E874F9"/>
  </w:style>
  <w:style w:type="paragraph" w:customStyle="1" w:styleId="imgw">
    <w:name w:val="imgw"/>
    <w:basedOn w:val="Normalny"/>
    <w:uiPriority w:val="99"/>
    <w:rsid w:val="00F34C1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283C28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5035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0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cpm.org.pl/kto-najbardziej-ucierpi-na-zmianach-klimatu-45-milionow-ludzi-w-afryce-zagrozone-glodem.html" TargetMode="External"/><Relationship Id="rId2" Type="http://schemas.openxmlformats.org/officeDocument/2006/relationships/hyperlink" Target="https://www.indexmundi.com/g/r.aspx?v=69" TargetMode="External"/><Relationship Id="rId1" Type="http://schemas.openxmlformats.org/officeDocument/2006/relationships/hyperlink" Target="https://ewn.co.za/2019/12/17/stakes-are-global-as-africa-faces-climate-dilemm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6DC641A-1A43-4BC1-8A99-04F1FD192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860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IOŚ-PIB</Company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Justyna Kalinowska</dc:creator>
  <cp:lastModifiedBy>Pasikowska, Katarzyna</cp:lastModifiedBy>
  <cp:revision>5</cp:revision>
  <cp:lastPrinted>2020-04-28T09:56:00Z</cp:lastPrinted>
  <dcterms:created xsi:type="dcterms:W3CDTF">2020-05-25T09:53:00Z</dcterms:created>
  <dcterms:modified xsi:type="dcterms:W3CDTF">2020-05-25T11:24:00Z</dcterms:modified>
</cp:coreProperties>
</file>